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CA60" w14:textId="77777777" w:rsidR="001273A0" w:rsidRPr="00C67FBA" w:rsidRDefault="001273A0" w:rsidP="001273A0">
      <w:pPr>
        <w:spacing w:after="0" w:line="240" w:lineRule="auto"/>
        <w:jc w:val="center"/>
        <w:rPr>
          <w:rFonts w:cstheme="minorHAnsi"/>
          <w:b/>
          <w:sz w:val="24"/>
          <w:szCs w:val="24"/>
        </w:rPr>
      </w:pPr>
      <w:r w:rsidRPr="00C67FBA">
        <w:rPr>
          <w:rFonts w:cstheme="minorHAnsi"/>
          <w:b/>
          <w:sz w:val="24"/>
          <w:szCs w:val="24"/>
        </w:rPr>
        <w:t>SEOW Meeting Notes</w:t>
      </w:r>
    </w:p>
    <w:p w14:paraId="04AAA8AF" w14:textId="697D7C26" w:rsidR="001273A0" w:rsidRPr="00C67FBA" w:rsidRDefault="00CC6EC3" w:rsidP="001273A0">
      <w:pPr>
        <w:spacing w:after="0" w:line="240" w:lineRule="auto"/>
        <w:jc w:val="center"/>
        <w:rPr>
          <w:rFonts w:cstheme="minorHAnsi"/>
          <w:b/>
          <w:sz w:val="24"/>
          <w:szCs w:val="24"/>
        </w:rPr>
      </w:pPr>
      <w:r>
        <w:rPr>
          <w:rFonts w:cstheme="minorHAnsi"/>
          <w:b/>
          <w:sz w:val="24"/>
          <w:szCs w:val="24"/>
        </w:rPr>
        <w:t>January</w:t>
      </w:r>
      <w:r w:rsidR="001273A0">
        <w:rPr>
          <w:rFonts w:cstheme="minorHAnsi"/>
          <w:b/>
          <w:sz w:val="24"/>
          <w:szCs w:val="24"/>
        </w:rPr>
        <w:t xml:space="preserve"> </w:t>
      </w:r>
      <w:r>
        <w:rPr>
          <w:rFonts w:cstheme="minorHAnsi"/>
          <w:b/>
          <w:sz w:val="24"/>
          <w:szCs w:val="24"/>
        </w:rPr>
        <w:t>21,</w:t>
      </w:r>
      <w:r w:rsidR="001273A0" w:rsidRPr="00C67FBA">
        <w:rPr>
          <w:rFonts w:cstheme="minorHAnsi"/>
          <w:b/>
          <w:sz w:val="24"/>
          <w:szCs w:val="24"/>
        </w:rPr>
        <w:t xml:space="preserve"> 20</w:t>
      </w:r>
      <w:r w:rsidR="001273A0">
        <w:rPr>
          <w:rFonts w:cstheme="minorHAnsi"/>
          <w:b/>
          <w:sz w:val="24"/>
          <w:szCs w:val="24"/>
        </w:rPr>
        <w:t>2</w:t>
      </w:r>
      <w:r>
        <w:rPr>
          <w:rFonts w:cstheme="minorHAnsi"/>
          <w:b/>
          <w:sz w:val="24"/>
          <w:szCs w:val="24"/>
        </w:rPr>
        <w:t>1</w:t>
      </w:r>
    </w:p>
    <w:p w14:paraId="2215F2F4" w14:textId="34B6AFBE" w:rsidR="001273A0" w:rsidRPr="00C67FBA" w:rsidRDefault="00CC6EC3" w:rsidP="001273A0">
      <w:pPr>
        <w:spacing w:after="0" w:line="240" w:lineRule="auto"/>
        <w:jc w:val="center"/>
        <w:rPr>
          <w:rFonts w:cstheme="minorHAnsi"/>
          <w:b/>
          <w:sz w:val="24"/>
          <w:szCs w:val="24"/>
        </w:rPr>
      </w:pPr>
      <w:r>
        <w:rPr>
          <w:rFonts w:cstheme="minorHAnsi"/>
          <w:b/>
          <w:sz w:val="24"/>
          <w:szCs w:val="24"/>
        </w:rPr>
        <w:t>2:</w:t>
      </w:r>
      <w:r w:rsidR="001273A0" w:rsidRPr="00C67FBA">
        <w:rPr>
          <w:rFonts w:cstheme="minorHAnsi"/>
          <w:b/>
          <w:sz w:val="24"/>
          <w:szCs w:val="24"/>
        </w:rPr>
        <w:t>00pm-3:00pm</w:t>
      </w:r>
    </w:p>
    <w:p w14:paraId="3F164904" w14:textId="3E3AD387" w:rsidR="001273A0" w:rsidRPr="00C67FBA" w:rsidRDefault="00CC6EC3" w:rsidP="001273A0">
      <w:pPr>
        <w:spacing w:after="0" w:line="240" w:lineRule="auto"/>
        <w:jc w:val="center"/>
        <w:rPr>
          <w:rFonts w:cstheme="minorHAnsi"/>
          <w:b/>
          <w:sz w:val="24"/>
          <w:szCs w:val="24"/>
        </w:rPr>
      </w:pPr>
      <w:r>
        <w:rPr>
          <w:rFonts w:cstheme="minorHAnsi"/>
          <w:b/>
          <w:sz w:val="24"/>
          <w:szCs w:val="24"/>
        </w:rPr>
        <w:t>WebEx</w:t>
      </w:r>
      <w:r w:rsidR="001273A0">
        <w:rPr>
          <w:rFonts w:cstheme="minorHAnsi"/>
          <w:b/>
          <w:sz w:val="24"/>
          <w:szCs w:val="24"/>
        </w:rPr>
        <w:t xml:space="preserve"> </w:t>
      </w:r>
      <w:r w:rsidR="001273A0" w:rsidRPr="00C67FBA">
        <w:rPr>
          <w:rFonts w:cstheme="minorHAnsi"/>
          <w:b/>
          <w:sz w:val="24"/>
          <w:szCs w:val="24"/>
        </w:rPr>
        <w:t>Video Conference</w:t>
      </w:r>
    </w:p>
    <w:p w14:paraId="54FBF824" w14:textId="6E007595" w:rsidR="00E6711A" w:rsidRDefault="00990A8B">
      <w:pPr>
        <w:rPr>
          <w:b/>
        </w:rPr>
      </w:pPr>
    </w:p>
    <w:p w14:paraId="33215820" w14:textId="41271F74" w:rsidR="001273A0" w:rsidRPr="00C67FBA" w:rsidRDefault="001273A0" w:rsidP="001273A0">
      <w:pPr>
        <w:spacing w:after="0" w:line="240" w:lineRule="auto"/>
        <w:rPr>
          <w:rFonts w:cstheme="minorHAnsi"/>
          <w:sz w:val="24"/>
          <w:szCs w:val="24"/>
          <w:u w:val="single"/>
        </w:rPr>
      </w:pPr>
      <w:r w:rsidRPr="00C67FBA">
        <w:rPr>
          <w:rFonts w:cstheme="minorHAnsi"/>
          <w:sz w:val="24"/>
          <w:szCs w:val="24"/>
          <w:u w:val="single"/>
        </w:rPr>
        <w:t>Attendees:</w:t>
      </w:r>
      <w:r w:rsidR="00E116D0">
        <w:rPr>
          <w:rFonts w:cstheme="minorHAnsi"/>
          <w:sz w:val="24"/>
          <w:szCs w:val="24"/>
        </w:rPr>
        <w:t xml:space="preserve"> </w:t>
      </w:r>
      <w:r w:rsidR="00E116D0" w:rsidRPr="00C67FBA">
        <w:rPr>
          <w:rFonts w:cstheme="minorHAnsi"/>
          <w:sz w:val="24"/>
          <w:szCs w:val="24"/>
        </w:rPr>
        <w:t>Scott Hays</w:t>
      </w:r>
      <w:r w:rsidR="00E116D0">
        <w:rPr>
          <w:rFonts w:cstheme="minorHAnsi"/>
          <w:sz w:val="24"/>
          <w:szCs w:val="24"/>
        </w:rPr>
        <w:t xml:space="preserve">, Rafael Rivera, </w:t>
      </w:r>
      <w:r w:rsidR="00E116D0" w:rsidRPr="00C67FBA">
        <w:rPr>
          <w:rFonts w:cstheme="minorHAnsi"/>
          <w:sz w:val="24"/>
          <w:szCs w:val="24"/>
        </w:rPr>
        <w:t>Crystal Reinhart</w:t>
      </w:r>
      <w:r w:rsidR="00E116D0">
        <w:rPr>
          <w:rFonts w:cstheme="minorHAnsi"/>
          <w:sz w:val="24"/>
          <w:szCs w:val="24"/>
        </w:rPr>
        <w:t xml:space="preserve">, Julie </w:t>
      </w:r>
      <w:proofErr w:type="spellStart"/>
      <w:r w:rsidR="00E116D0">
        <w:rPr>
          <w:rFonts w:cstheme="minorHAnsi"/>
          <w:sz w:val="24"/>
          <w:szCs w:val="24"/>
        </w:rPr>
        <w:t>Doetsch</w:t>
      </w:r>
      <w:proofErr w:type="spellEnd"/>
      <w:r w:rsidR="00E116D0">
        <w:rPr>
          <w:rFonts w:cstheme="minorHAnsi"/>
          <w:sz w:val="24"/>
          <w:szCs w:val="24"/>
        </w:rPr>
        <w:t xml:space="preserve">, </w:t>
      </w:r>
      <w:r w:rsidR="0054142C">
        <w:rPr>
          <w:rFonts w:cstheme="minorHAnsi"/>
          <w:sz w:val="24"/>
          <w:szCs w:val="24"/>
        </w:rPr>
        <w:t xml:space="preserve">Leslie Wise, </w:t>
      </w:r>
      <w:proofErr w:type="spellStart"/>
      <w:r w:rsidR="00787649" w:rsidRPr="00787649">
        <w:rPr>
          <w:rFonts w:cstheme="minorHAnsi"/>
          <w:sz w:val="24"/>
          <w:szCs w:val="24"/>
        </w:rPr>
        <w:t>Rajeshkumar</w:t>
      </w:r>
      <w:proofErr w:type="spellEnd"/>
      <w:r w:rsidR="00787649">
        <w:rPr>
          <w:rFonts w:cstheme="minorHAnsi"/>
          <w:sz w:val="24"/>
          <w:szCs w:val="24"/>
        </w:rPr>
        <w:t xml:space="preserve"> (Raj)</w:t>
      </w:r>
      <w:r w:rsidR="00787649" w:rsidRPr="00787649">
        <w:rPr>
          <w:rFonts w:cstheme="minorHAnsi"/>
          <w:sz w:val="24"/>
          <w:szCs w:val="24"/>
        </w:rPr>
        <w:t xml:space="preserve"> Jani</w:t>
      </w:r>
      <w:r w:rsidR="001329EF">
        <w:rPr>
          <w:rFonts w:cstheme="minorHAnsi"/>
          <w:sz w:val="24"/>
          <w:szCs w:val="24"/>
        </w:rPr>
        <w:t xml:space="preserve">, </w:t>
      </w:r>
      <w:r w:rsidR="00CC6EC3">
        <w:rPr>
          <w:rFonts w:cstheme="minorHAnsi"/>
          <w:sz w:val="24"/>
          <w:szCs w:val="24"/>
        </w:rPr>
        <w:t xml:space="preserve">Nelson </w:t>
      </w:r>
      <w:proofErr w:type="spellStart"/>
      <w:r w:rsidR="00CC6EC3">
        <w:rPr>
          <w:rFonts w:cstheme="minorHAnsi"/>
          <w:sz w:val="24"/>
          <w:szCs w:val="24"/>
        </w:rPr>
        <w:t>Agbodo</w:t>
      </w:r>
      <w:proofErr w:type="spellEnd"/>
      <w:r w:rsidR="00CC6EC3">
        <w:rPr>
          <w:rFonts w:cstheme="minorHAnsi"/>
          <w:sz w:val="24"/>
          <w:szCs w:val="24"/>
        </w:rPr>
        <w:t xml:space="preserve">, Karl </w:t>
      </w:r>
      <w:proofErr w:type="spellStart"/>
      <w:r w:rsidR="00CC6EC3">
        <w:rPr>
          <w:rFonts w:cstheme="minorHAnsi"/>
          <w:sz w:val="24"/>
          <w:szCs w:val="24"/>
        </w:rPr>
        <w:t>Gruschow</w:t>
      </w:r>
      <w:proofErr w:type="spellEnd"/>
      <w:r w:rsidR="000A5DBE">
        <w:rPr>
          <w:rFonts w:cstheme="minorHAnsi"/>
          <w:sz w:val="24"/>
          <w:szCs w:val="24"/>
        </w:rPr>
        <w:t>, Blair Turner</w:t>
      </w:r>
    </w:p>
    <w:p w14:paraId="2802F414" w14:textId="519031C6" w:rsidR="001273A0" w:rsidRDefault="001273A0" w:rsidP="001273A0">
      <w:pPr>
        <w:spacing w:after="0" w:line="240" w:lineRule="auto"/>
        <w:rPr>
          <w:rFonts w:cstheme="minorHAnsi"/>
          <w:sz w:val="24"/>
          <w:szCs w:val="24"/>
          <w:u w:val="single"/>
        </w:rPr>
      </w:pPr>
    </w:p>
    <w:p w14:paraId="60DF33E4" w14:textId="5C7E6CDF" w:rsidR="00CC6EC3" w:rsidRPr="00C67FBA" w:rsidRDefault="00CC6EC3" w:rsidP="00CC6EC3">
      <w:pPr>
        <w:spacing w:after="0" w:line="240" w:lineRule="auto"/>
        <w:rPr>
          <w:rFonts w:cstheme="minorHAnsi"/>
          <w:sz w:val="24"/>
          <w:szCs w:val="24"/>
        </w:rPr>
      </w:pPr>
      <w:r w:rsidRPr="00C67FBA">
        <w:rPr>
          <w:rFonts w:cstheme="minorHAnsi"/>
          <w:sz w:val="24"/>
          <w:szCs w:val="24"/>
        </w:rPr>
        <w:t>Welcome and Introductions</w:t>
      </w:r>
      <w:r w:rsidR="000A5DBE">
        <w:rPr>
          <w:rFonts w:cstheme="minorHAnsi"/>
          <w:sz w:val="24"/>
          <w:szCs w:val="24"/>
        </w:rPr>
        <w:t xml:space="preserve"> from all </w:t>
      </w:r>
      <w:proofErr w:type="gramStart"/>
      <w:r w:rsidR="000A5DBE">
        <w:rPr>
          <w:rFonts w:cstheme="minorHAnsi"/>
          <w:sz w:val="24"/>
          <w:szCs w:val="24"/>
        </w:rPr>
        <w:t>attendees</w:t>
      </w:r>
      <w:proofErr w:type="gramEnd"/>
    </w:p>
    <w:p w14:paraId="6DD69841" w14:textId="5B50ABCE" w:rsidR="00CC6EC3" w:rsidRDefault="00CC6EC3" w:rsidP="00CC6EC3">
      <w:pPr>
        <w:spacing w:after="0" w:line="240" w:lineRule="auto"/>
        <w:rPr>
          <w:rFonts w:cstheme="minorHAnsi"/>
          <w:sz w:val="24"/>
          <w:szCs w:val="24"/>
        </w:rPr>
      </w:pPr>
    </w:p>
    <w:p w14:paraId="78163686" w14:textId="77777777" w:rsidR="00A726AD" w:rsidRDefault="00A726AD" w:rsidP="00A726AD">
      <w:pPr>
        <w:spacing w:after="0" w:line="240" w:lineRule="auto"/>
        <w:rPr>
          <w:rFonts w:cstheme="minorHAnsi"/>
          <w:sz w:val="24"/>
          <w:szCs w:val="24"/>
          <w:u w:val="single"/>
        </w:rPr>
      </w:pPr>
      <w:r w:rsidRPr="0018637D">
        <w:rPr>
          <w:rFonts w:cstheme="minorHAnsi"/>
          <w:sz w:val="24"/>
          <w:szCs w:val="24"/>
          <w:u w:val="single"/>
        </w:rPr>
        <w:t>Review of 8/20/20 Meeting notes</w:t>
      </w:r>
    </w:p>
    <w:p w14:paraId="0736B2E3" w14:textId="77777777" w:rsidR="00A726AD" w:rsidRDefault="00A726AD" w:rsidP="00A726AD">
      <w:pPr>
        <w:spacing w:after="0" w:line="240" w:lineRule="auto"/>
        <w:rPr>
          <w:rFonts w:cstheme="minorHAnsi"/>
          <w:sz w:val="24"/>
          <w:szCs w:val="24"/>
          <w:u w:val="single"/>
        </w:rPr>
      </w:pPr>
    </w:p>
    <w:p w14:paraId="2ABC64CD" w14:textId="77777777" w:rsidR="00A726AD" w:rsidRPr="00A726AD" w:rsidRDefault="00A726AD" w:rsidP="00A726AD">
      <w:pPr>
        <w:pStyle w:val="ListParagraph"/>
        <w:numPr>
          <w:ilvl w:val="1"/>
          <w:numId w:val="5"/>
        </w:numPr>
        <w:spacing w:after="0" w:line="240" w:lineRule="auto"/>
        <w:rPr>
          <w:rFonts w:cstheme="minorHAnsi"/>
          <w:sz w:val="24"/>
          <w:szCs w:val="24"/>
        </w:rPr>
      </w:pPr>
      <w:r>
        <w:rPr>
          <w:rFonts w:cstheme="minorHAnsi"/>
          <w:b/>
          <w:bCs/>
          <w:sz w:val="24"/>
          <w:szCs w:val="24"/>
        </w:rPr>
        <w:t>Lingering action steps from 8/20/20 meeting notes:</w:t>
      </w:r>
    </w:p>
    <w:p w14:paraId="587959D9" w14:textId="1726133A" w:rsidR="00A726AD" w:rsidRDefault="00A726AD" w:rsidP="00A726AD">
      <w:pPr>
        <w:pStyle w:val="ListParagraph"/>
        <w:numPr>
          <w:ilvl w:val="2"/>
          <w:numId w:val="5"/>
        </w:numPr>
        <w:spacing w:after="0" w:line="240" w:lineRule="auto"/>
        <w:rPr>
          <w:rFonts w:cstheme="minorHAnsi"/>
          <w:sz w:val="24"/>
          <w:szCs w:val="24"/>
        </w:rPr>
      </w:pPr>
      <w:r w:rsidRPr="00DE540E">
        <w:rPr>
          <w:rFonts w:cstheme="minorHAnsi"/>
          <w:b/>
          <w:bCs/>
          <w:sz w:val="24"/>
          <w:szCs w:val="24"/>
        </w:rPr>
        <w:t>Blair</w:t>
      </w:r>
      <w:r w:rsidRPr="00DE540E">
        <w:rPr>
          <w:rFonts w:cstheme="minorHAnsi"/>
          <w:sz w:val="24"/>
          <w:szCs w:val="24"/>
        </w:rPr>
        <w:t xml:space="preserve"> will share 2019 Opioid Report </w:t>
      </w:r>
      <w:r>
        <w:rPr>
          <w:rFonts w:cstheme="minorHAnsi"/>
          <w:sz w:val="24"/>
          <w:szCs w:val="24"/>
        </w:rPr>
        <w:t xml:space="preserve">when </w:t>
      </w:r>
      <w:proofErr w:type="gramStart"/>
      <w:r>
        <w:rPr>
          <w:rFonts w:cstheme="minorHAnsi"/>
          <w:sz w:val="24"/>
          <w:szCs w:val="24"/>
        </w:rPr>
        <w:t>it’s</w:t>
      </w:r>
      <w:proofErr w:type="gramEnd"/>
      <w:r>
        <w:rPr>
          <w:rFonts w:cstheme="minorHAnsi"/>
          <w:sz w:val="24"/>
          <w:szCs w:val="24"/>
        </w:rPr>
        <w:t xml:space="preserve"> complete. </w:t>
      </w:r>
    </w:p>
    <w:p w14:paraId="4278BA31" w14:textId="77777777" w:rsidR="00A726AD" w:rsidRDefault="00A726AD" w:rsidP="00A726AD">
      <w:pPr>
        <w:pStyle w:val="ListParagraph"/>
        <w:numPr>
          <w:ilvl w:val="2"/>
          <w:numId w:val="5"/>
        </w:numPr>
        <w:spacing w:after="0" w:line="240" w:lineRule="auto"/>
        <w:rPr>
          <w:rFonts w:cstheme="minorHAnsi"/>
          <w:sz w:val="24"/>
          <w:szCs w:val="24"/>
        </w:rPr>
      </w:pPr>
      <w:r>
        <w:rPr>
          <w:rFonts w:cstheme="minorHAnsi"/>
          <w:b/>
          <w:bCs/>
          <w:sz w:val="24"/>
          <w:szCs w:val="24"/>
        </w:rPr>
        <w:t xml:space="preserve">Scott and Rafael </w:t>
      </w:r>
      <w:r>
        <w:rPr>
          <w:rFonts w:cstheme="minorHAnsi"/>
          <w:sz w:val="24"/>
          <w:szCs w:val="24"/>
        </w:rPr>
        <w:t xml:space="preserve">will review SPF-PFS grant 5-year report to make sure the copy is finalized, and then it will be shared. </w:t>
      </w:r>
    </w:p>
    <w:p w14:paraId="2C8BB3E8" w14:textId="77777777" w:rsidR="00A726AD" w:rsidRDefault="00A726AD" w:rsidP="00A726AD">
      <w:pPr>
        <w:pStyle w:val="ListParagraph"/>
        <w:spacing w:after="0" w:line="240" w:lineRule="auto"/>
        <w:ind w:left="810"/>
        <w:rPr>
          <w:rFonts w:cstheme="minorHAnsi"/>
          <w:sz w:val="24"/>
          <w:szCs w:val="24"/>
        </w:rPr>
      </w:pPr>
    </w:p>
    <w:p w14:paraId="4B0D4E92" w14:textId="2A5C5A66" w:rsidR="005E08FC" w:rsidRPr="001E3603" w:rsidRDefault="00676EC4" w:rsidP="00CC6EC3">
      <w:pPr>
        <w:spacing w:after="0" w:line="240" w:lineRule="auto"/>
        <w:rPr>
          <w:rFonts w:cstheme="minorHAnsi"/>
          <w:sz w:val="24"/>
          <w:szCs w:val="24"/>
          <w:u w:val="single"/>
        </w:rPr>
      </w:pPr>
      <w:r w:rsidRPr="001E3603">
        <w:rPr>
          <w:rFonts w:cstheme="minorHAnsi"/>
          <w:sz w:val="24"/>
          <w:szCs w:val="24"/>
          <w:u w:val="single"/>
        </w:rPr>
        <w:t>Updates from Member Agencies and Organizations:</w:t>
      </w:r>
    </w:p>
    <w:p w14:paraId="3404C6A9" w14:textId="3645FF70" w:rsidR="00AC71B9" w:rsidRDefault="00AC71B9" w:rsidP="00CC6EC3">
      <w:pPr>
        <w:spacing w:after="0" w:line="240" w:lineRule="auto"/>
        <w:rPr>
          <w:rFonts w:cstheme="minorHAnsi"/>
          <w:sz w:val="24"/>
          <w:szCs w:val="24"/>
        </w:rPr>
      </w:pPr>
    </w:p>
    <w:p w14:paraId="064A5211" w14:textId="77777777" w:rsidR="00A726AD" w:rsidRPr="00C94D11" w:rsidRDefault="00A726AD" w:rsidP="00A726AD">
      <w:pPr>
        <w:spacing w:after="0" w:line="240" w:lineRule="auto"/>
        <w:rPr>
          <w:rFonts w:cstheme="minorHAnsi"/>
          <w:i/>
          <w:iCs/>
          <w:sz w:val="24"/>
          <w:szCs w:val="24"/>
        </w:rPr>
      </w:pPr>
      <w:r>
        <w:rPr>
          <w:rFonts w:cstheme="minorHAnsi"/>
          <w:i/>
          <w:iCs/>
          <w:sz w:val="24"/>
          <w:szCs w:val="24"/>
        </w:rPr>
        <w:t>Staffing Updates:</w:t>
      </w:r>
    </w:p>
    <w:p w14:paraId="6C3B1616" w14:textId="77777777" w:rsidR="00A726AD" w:rsidRDefault="00A726AD" w:rsidP="00A726AD">
      <w:pPr>
        <w:pStyle w:val="ListParagraph"/>
        <w:numPr>
          <w:ilvl w:val="0"/>
          <w:numId w:val="6"/>
        </w:numPr>
        <w:spacing w:after="0" w:line="240" w:lineRule="auto"/>
        <w:rPr>
          <w:rFonts w:cstheme="minorHAnsi"/>
          <w:sz w:val="24"/>
          <w:szCs w:val="24"/>
        </w:rPr>
      </w:pPr>
      <w:r>
        <w:rPr>
          <w:rFonts w:cstheme="minorHAnsi"/>
          <w:b/>
          <w:bCs/>
          <w:sz w:val="24"/>
          <w:szCs w:val="24"/>
        </w:rPr>
        <w:t xml:space="preserve">Rafael </w:t>
      </w:r>
      <w:r>
        <w:rPr>
          <w:rFonts w:cstheme="minorHAnsi"/>
          <w:sz w:val="24"/>
          <w:szCs w:val="24"/>
        </w:rPr>
        <w:t>shared that David T. Jones is the new director at IDHS SUPR (Substance Use Prevention &amp; Recovery). Danny Kirby is also still with the team as the Chief of Staff now.</w:t>
      </w:r>
    </w:p>
    <w:p w14:paraId="31CB47DF" w14:textId="77777777" w:rsidR="00A726AD" w:rsidRDefault="00A726AD" w:rsidP="00A726AD">
      <w:pPr>
        <w:pStyle w:val="ListParagraph"/>
        <w:numPr>
          <w:ilvl w:val="0"/>
          <w:numId w:val="6"/>
        </w:numPr>
        <w:spacing w:after="0" w:line="240" w:lineRule="auto"/>
        <w:rPr>
          <w:rFonts w:cstheme="minorHAnsi"/>
          <w:sz w:val="24"/>
          <w:szCs w:val="24"/>
        </w:rPr>
      </w:pPr>
      <w:r>
        <w:rPr>
          <w:rFonts w:cstheme="minorHAnsi"/>
          <w:b/>
          <w:bCs/>
          <w:sz w:val="24"/>
          <w:szCs w:val="24"/>
        </w:rPr>
        <w:t xml:space="preserve">Scott </w:t>
      </w:r>
      <w:r>
        <w:rPr>
          <w:rFonts w:cstheme="minorHAnsi"/>
          <w:sz w:val="24"/>
          <w:szCs w:val="24"/>
        </w:rPr>
        <w:t>will put a blurb up about David, as well.</w:t>
      </w:r>
    </w:p>
    <w:p w14:paraId="5E9115D8" w14:textId="53EBEB27" w:rsidR="00A726AD" w:rsidRPr="00DE540E" w:rsidRDefault="00A726AD" w:rsidP="00A726AD">
      <w:pPr>
        <w:pStyle w:val="ListParagraph"/>
        <w:numPr>
          <w:ilvl w:val="0"/>
          <w:numId w:val="6"/>
        </w:numPr>
        <w:spacing w:after="0" w:line="240" w:lineRule="auto"/>
        <w:rPr>
          <w:rFonts w:cstheme="minorHAnsi"/>
          <w:sz w:val="24"/>
          <w:szCs w:val="24"/>
        </w:rPr>
      </w:pPr>
      <w:r>
        <w:rPr>
          <w:rFonts w:cstheme="minorHAnsi"/>
          <w:b/>
          <w:bCs/>
          <w:sz w:val="24"/>
          <w:szCs w:val="24"/>
        </w:rPr>
        <w:t xml:space="preserve">Raj </w:t>
      </w:r>
      <w:r>
        <w:rPr>
          <w:rFonts w:cstheme="minorHAnsi"/>
          <w:sz w:val="24"/>
          <w:szCs w:val="24"/>
        </w:rPr>
        <w:t xml:space="preserve">shared that Sarah Patrick has joined as Chief of the Division of Emerging Health Issues at the Office of Health Promotion for the IDPH at Springfield. </w:t>
      </w:r>
    </w:p>
    <w:p w14:paraId="7EFFE584" w14:textId="77777777" w:rsidR="00A726AD" w:rsidRPr="00DE540E" w:rsidRDefault="00A726AD" w:rsidP="00A726AD">
      <w:pPr>
        <w:spacing w:after="0" w:line="240" w:lineRule="auto"/>
        <w:rPr>
          <w:rFonts w:cstheme="minorHAnsi"/>
          <w:sz w:val="24"/>
          <w:szCs w:val="24"/>
        </w:rPr>
      </w:pPr>
    </w:p>
    <w:p w14:paraId="36652E73" w14:textId="3D439192" w:rsidR="00AC71B9" w:rsidRPr="001E3603" w:rsidRDefault="00AC71B9" w:rsidP="00CC6EC3">
      <w:pPr>
        <w:spacing w:after="0" w:line="240" w:lineRule="auto"/>
        <w:rPr>
          <w:rFonts w:cstheme="minorHAnsi"/>
          <w:i/>
          <w:iCs/>
          <w:sz w:val="24"/>
          <w:szCs w:val="24"/>
        </w:rPr>
      </w:pPr>
      <w:r w:rsidRPr="001E3603">
        <w:rPr>
          <w:rFonts w:cstheme="minorHAnsi"/>
          <w:i/>
          <w:iCs/>
          <w:sz w:val="24"/>
          <w:szCs w:val="24"/>
        </w:rPr>
        <w:t>Illinois Youth Survey</w:t>
      </w:r>
      <w:r w:rsidR="009333AD">
        <w:rPr>
          <w:rFonts w:cstheme="minorHAnsi"/>
          <w:i/>
          <w:iCs/>
          <w:sz w:val="24"/>
          <w:szCs w:val="24"/>
        </w:rPr>
        <w:t>:</w:t>
      </w:r>
    </w:p>
    <w:p w14:paraId="1B4BBAC9" w14:textId="7FF0500D" w:rsidR="001E3603" w:rsidRPr="001E3603" w:rsidRDefault="00676EC4" w:rsidP="001E3603">
      <w:pPr>
        <w:pStyle w:val="ListParagraph"/>
        <w:numPr>
          <w:ilvl w:val="0"/>
          <w:numId w:val="3"/>
        </w:numPr>
        <w:spacing w:after="0" w:line="240" w:lineRule="auto"/>
        <w:rPr>
          <w:rFonts w:cstheme="minorHAnsi"/>
          <w:b/>
          <w:bCs/>
          <w:sz w:val="24"/>
          <w:szCs w:val="24"/>
        </w:rPr>
      </w:pPr>
      <w:r>
        <w:rPr>
          <w:rFonts w:cstheme="minorHAnsi"/>
          <w:b/>
          <w:bCs/>
          <w:sz w:val="24"/>
          <w:szCs w:val="24"/>
        </w:rPr>
        <w:t>Crystal</w:t>
      </w:r>
      <w:r>
        <w:rPr>
          <w:rFonts w:cstheme="minorHAnsi"/>
          <w:sz w:val="24"/>
          <w:szCs w:val="24"/>
        </w:rPr>
        <w:t xml:space="preserve"> </w:t>
      </w:r>
      <w:r w:rsidR="00EB0C34">
        <w:rPr>
          <w:rFonts w:cstheme="minorHAnsi"/>
          <w:sz w:val="24"/>
          <w:szCs w:val="24"/>
        </w:rPr>
        <w:t>gave a</w:t>
      </w:r>
      <w:r>
        <w:rPr>
          <w:rFonts w:cstheme="minorHAnsi"/>
          <w:sz w:val="24"/>
          <w:szCs w:val="24"/>
        </w:rPr>
        <w:t xml:space="preserve"> brief update on status of Illinois Youth Survey. She mention</w:t>
      </w:r>
      <w:r w:rsidR="00EB0C34">
        <w:rPr>
          <w:rFonts w:cstheme="minorHAnsi"/>
          <w:sz w:val="24"/>
          <w:szCs w:val="24"/>
        </w:rPr>
        <w:t>ed</w:t>
      </w:r>
      <w:r>
        <w:rPr>
          <w:rFonts w:cstheme="minorHAnsi"/>
          <w:sz w:val="24"/>
          <w:szCs w:val="24"/>
        </w:rPr>
        <w:t xml:space="preserve"> that the 2020 survey administration was cut short when schools closed so the last data collection day was March 17</w:t>
      </w:r>
      <w:r w:rsidRPr="00676EC4">
        <w:rPr>
          <w:rFonts w:cstheme="minorHAnsi"/>
          <w:sz w:val="24"/>
          <w:szCs w:val="24"/>
          <w:vertAlign w:val="superscript"/>
        </w:rPr>
        <w:t>th</w:t>
      </w:r>
      <w:r>
        <w:rPr>
          <w:rFonts w:cstheme="minorHAnsi"/>
          <w:sz w:val="24"/>
          <w:szCs w:val="24"/>
        </w:rPr>
        <w:t>, 2020. Between January 1</w:t>
      </w:r>
      <w:r w:rsidRPr="00676EC4">
        <w:rPr>
          <w:rFonts w:cstheme="minorHAnsi"/>
          <w:sz w:val="24"/>
          <w:szCs w:val="24"/>
          <w:vertAlign w:val="superscript"/>
        </w:rPr>
        <w:t>st</w:t>
      </w:r>
      <w:r>
        <w:rPr>
          <w:rFonts w:cstheme="minorHAnsi"/>
          <w:sz w:val="24"/>
          <w:szCs w:val="24"/>
        </w:rPr>
        <w:t xml:space="preserve"> and March 17</w:t>
      </w:r>
      <w:r w:rsidRPr="00676EC4">
        <w:rPr>
          <w:rFonts w:cstheme="minorHAnsi"/>
          <w:sz w:val="24"/>
          <w:szCs w:val="24"/>
          <w:vertAlign w:val="superscript"/>
        </w:rPr>
        <w:t>th</w:t>
      </w:r>
      <w:r>
        <w:rPr>
          <w:rFonts w:cstheme="minorHAnsi"/>
          <w:sz w:val="24"/>
          <w:szCs w:val="24"/>
        </w:rPr>
        <w:t xml:space="preserve">, there were about 125,000 students who took the survey. There was poor participation from the Chicago strata because their participation usually happens </w:t>
      </w:r>
      <w:r w:rsidR="00EB0C34">
        <w:rPr>
          <w:rFonts w:cstheme="minorHAnsi"/>
          <w:sz w:val="24"/>
          <w:szCs w:val="24"/>
        </w:rPr>
        <w:t>later</w:t>
      </w:r>
      <w:r>
        <w:rPr>
          <w:rFonts w:cstheme="minorHAnsi"/>
          <w:sz w:val="24"/>
          <w:szCs w:val="24"/>
        </w:rPr>
        <w:t xml:space="preserve"> in the school year. However, because of COVID, IYS </w:t>
      </w:r>
      <w:r w:rsidR="00EB0C34">
        <w:rPr>
          <w:rFonts w:cstheme="minorHAnsi"/>
          <w:sz w:val="24"/>
          <w:szCs w:val="24"/>
        </w:rPr>
        <w:t>has</w:t>
      </w:r>
      <w:r>
        <w:rPr>
          <w:rFonts w:cstheme="minorHAnsi"/>
          <w:sz w:val="24"/>
          <w:szCs w:val="24"/>
        </w:rPr>
        <w:t xml:space="preserve"> not </w:t>
      </w:r>
      <w:r w:rsidR="00EB0C34">
        <w:rPr>
          <w:rFonts w:cstheme="minorHAnsi"/>
          <w:sz w:val="24"/>
          <w:szCs w:val="24"/>
        </w:rPr>
        <w:t>been</w:t>
      </w:r>
      <w:r>
        <w:rPr>
          <w:rFonts w:cstheme="minorHAnsi"/>
          <w:sz w:val="24"/>
          <w:szCs w:val="24"/>
        </w:rPr>
        <w:t xml:space="preserve"> able to conduct another survey in Fall or Spring of 2021. IYS is beginning to work on the 2022 survey, which will open for registration in August. </w:t>
      </w:r>
      <w:r w:rsidR="00EB0C34">
        <w:rPr>
          <w:rFonts w:cstheme="minorHAnsi"/>
          <w:sz w:val="24"/>
          <w:szCs w:val="24"/>
        </w:rPr>
        <w:t>Youth substance use related w</w:t>
      </w:r>
      <w:r>
        <w:rPr>
          <w:rFonts w:cstheme="minorHAnsi"/>
          <w:sz w:val="24"/>
          <w:szCs w:val="24"/>
        </w:rPr>
        <w:t>hite papers</w:t>
      </w:r>
      <w:r w:rsidR="00EB0C34">
        <w:rPr>
          <w:rFonts w:cstheme="minorHAnsi"/>
          <w:sz w:val="24"/>
          <w:szCs w:val="24"/>
        </w:rPr>
        <w:t xml:space="preserve"> and other reports and data files are available at IYS.illinois.edu</w:t>
      </w:r>
      <w:r>
        <w:rPr>
          <w:rFonts w:cstheme="minorHAnsi"/>
          <w:sz w:val="24"/>
          <w:szCs w:val="24"/>
        </w:rPr>
        <w:t>. Next u</w:t>
      </w:r>
      <w:r w:rsidR="009333AD">
        <w:rPr>
          <w:rFonts w:cstheme="minorHAnsi"/>
          <w:sz w:val="24"/>
          <w:szCs w:val="24"/>
        </w:rPr>
        <w:t>p</w:t>
      </w:r>
      <w:r>
        <w:rPr>
          <w:rFonts w:cstheme="minorHAnsi"/>
          <w:sz w:val="24"/>
          <w:szCs w:val="24"/>
        </w:rPr>
        <w:t xml:space="preserve"> are white papers on physical health and nutrition, as well as bullying and school climate. </w:t>
      </w:r>
      <w:r w:rsidR="00EB0C34">
        <w:rPr>
          <w:rFonts w:cstheme="minorHAnsi"/>
          <w:sz w:val="24"/>
          <w:szCs w:val="24"/>
        </w:rPr>
        <w:t xml:space="preserve">CPRD seeks to improve </w:t>
      </w:r>
      <w:r>
        <w:rPr>
          <w:rFonts w:cstheme="minorHAnsi"/>
          <w:sz w:val="24"/>
          <w:szCs w:val="24"/>
        </w:rPr>
        <w:t>outreach and recruitment with these new reports.</w:t>
      </w:r>
    </w:p>
    <w:p w14:paraId="508597FF" w14:textId="11ED0594" w:rsidR="00AC71B9" w:rsidRPr="009333AD" w:rsidRDefault="00676EC4" w:rsidP="00AC71B9">
      <w:pPr>
        <w:pStyle w:val="ListParagraph"/>
        <w:numPr>
          <w:ilvl w:val="0"/>
          <w:numId w:val="3"/>
        </w:numPr>
        <w:spacing w:after="0" w:line="240" w:lineRule="auto"/>
        <w:rPr>
          <w:rFonts w:cstheme="minorHAnsi"/>
          <w:b/>
          <w:bCs/>
          <w:sz w:val="24"/>
          <w:szCs w:val="24"/>
        </w:rPr>
      </w:pPr>
      <w:r>
        <w:rPr>
          <w:rFonts w:cstheme="minorHAnsi"/>
          <w:b/>
          <w:bCs/>
          <w:sz w:val="24"/>
          <w:szCs w:val="24"/>
        </w:rPr>
        <w:t>Scott</w:t>
      </w:r>
      <w:r>
        <w:rPr>
          <w:rFonts w:cstheme="minorHAnsi"/>
          <w:sz w:val="24"/>
          <w:szCs w:val="24"/>
        </w:rPr>
        <w:t xml:space="preserve"> </w:t>
      </w:r>
      <w:r w:rsidR="00EB0C34">
        <w:rPr>
          <w:rFonts w:cstheme="minorHAnsi"/>
          <w:sz w:val="24"/>
          <w:szCs w:val="24"/>
        </w:rPr>
        <w:t xml:space="preserve">pointed to </w:t>
      </w:r>
      <w:r>
        <w:rPr>
          <w:rFonts w:cstheme="minorHAnsi"/>
          <w:sz w:val="24"/>
          <w:szCs w:val="24"/>
        </w:rPr>
        <w:t xml:space="preserve">the Excel sheets that show rates of use among the 4 primary substances by </w:t>
      </w:r>
      <w:r w:rsidR="00EB0C34">
        <w:rPr>
          <w:rFonts w:cstheme="minorHAnsi"/>
          <w:sz w:val="24"/>
          <w:szCs w:val="24"/>
        </w:rPr>
        <w:t xml:space="preserve">Illinois </w:t>
      </w:r>
      <w:r>
        <w:rPr>
          <w:rFonts w:cstheme="minorHAnsi"/>
          <w:sz w:val="24"/>
          <w:szCs w:val="24"/>
        </w:rPr>
        <w:t xml:space="preserve">county. There should be about 50 </w:t>
      </w:r>
      <w:r w:rsidR="00EB0C34">
        <w:rPr>
          <w:rFonts w:cstheme="minorHAnsi"/>
          <w:sz w:val="24"/>
          <w:szCs w:val="24"/>
        </w:rPr>
        <w:t>counties with reported data.</w:t>
      </w:r>
      <w:r w:rsidR="00AC71B9">
        <w:rPr>
          <w:rFonts w:cstheme="minorHAnsi"/>
          <w:sz w:val="24"/>
          <w:szCs w:val="24"/>
        </w:rPr>
        <w:t xml:space="preserve"> Suburban, urban, and rural</w:t>
      </w:r>
      <w:r w:rsidR="00EB0C34">
        <w:rPr>
          <w:rFonts w:cstheme="minorHAnsi"/>
          <w:sz w:val="24"/>
          <w:szCs w:val="24"/>
        </w:rPr>
        <w:t xml:space="preserve"> “Strata Reports”</w:t>
      </w:r>
      <w:r w:rsidR="00AC71B9">
        <w:rPr>
          <w:rFonts w:cstheme="minorHAnsi"/>
          <w:sz w:val="24"/>
          <w:szCs w:val="24"/>
        </w:rPr>
        <w:t xml:space="preserve"> will be out in the next couple months. Visit </w:t>
      </w:r>
      <w:hyperlink r:id="rId7" w:history="1">
        <w:r w:rsidR="009333AD" w:rsidRPr="007408BB">
          <w:rPr>
            <w:rStyle w:val="Hyperlink"/>
            <w:rFonts w:cstheme="minorHAnsi"/>
            <w:sz w:val="24"/>
            <w:szCs w:val="24"/>
          </w:rPr>
          <w:t>https://iys.cprd.illinois.edu</w:t>
        </w:r>
      </w:hyperlink>
      <w:r w:rsidR="009333AD">
        <w:rPr>
          <w:rFonts w:cstheme="minorHAnsi"/>
          <w:sz w:val="24"/>
          <w:szCs w:val="24"/>
        </w:rPr>
        <w:t xml:space="preserve"> </w:t>
      </w:r>
      <w:r w:rsidR="00AC71B9" w:rsidRPr="009333AD">
        <w:rPr>
          <w:rFonts w:cstheme="minorHAnsi"/>
          <w:sz w:val="24"/>
          <w:szCs w:val="24"/>
        </w:rPr>
        <w:t xml:space="preserve">or more information on the IYS survey, schools that participate, white papers, and other new updates. </w:t>
      </w:r>
    </w:p>
    <w:p w14:paraId="29D85EAF" w14:textId="77777777" w:rsidR="00AC71B9" w:rsidRPr="00AC71B9" w:rsidRDefault="00AC71B9" w:rsidP="00AC71B9">
      <w:pPr>
        <w:spacing w:after="0" w:line="240" w:lineRule="auto"/>
        <w:rPr>
          <w:rFonts w:cstheme="minorHAnsi"/>
          <w:sz w:val="24"/>
          <w:szCs w:val="24"/>
        </w:rPr>
      </w:pPr>
    </w:p>
    <w:p w14:paraId="6CB66BED" w14:textId="595CC70A" w:rsidR="00AC71B9" w:rsidRPr="0018637D" w:rsidRDefault="00AC71B9" w:rsidP="00AC71B9">
      <w:pPr>
        <w:spacing w:after="0" w:line="240" w:lineRule="auto"/>
        <w:rPr>
          <w:rFonts w:cstheme="minorHAnsi"/>
          <w:i/>
          <w:iCs/>
          <w:sz w:val="24"/>
          <w:szCs w:val="24"/>
        </w:rPr>
      </w:pPr>
      <w:r w:rsidRPr="0018637D">
        <w:rPr>
          <w:rFonts w:cstheme="minorHAnsi"/>
          <w:i/>
          <w:iCs/>
          <w:sz w:val="24"/>
          <w:szCs w:val="24"/>
        </w:rPr>
        <w:t>PRAMS Study:</w:t>
      </w:r>
    </w:p>
    <w:p w14:paraId="5559E9A1" w14:textId="6E65ADF8" w:rsidR="001E3603" w:rsidRPr="001E3603" w:rsidRDefault="00AC71B9" w:rsidP="00A726AD">
      <w:pPr>
        <w:pStyle w:val="ListParagraph"/>
        <w:numPr>
          <w:ilvl w:val="0"/>
          <w:numId w:val="12"/>
        </w:numPr>
        <w:spacing w:after="0" w:line="240" w:lineRule="auto"/>
        <w:rPr>
          <w:rFonts w:cstheme="minorHAnsi"/>
          <w:sz w:val="24"/>
          <w:szCs w:val="24"/>
        </w:rPr>
      </w:pPr>
      <w:r w:rsidRPr="00AC71B9">
        <w:rPr>
          <w:rFonts w:cstheme="minorHAnsi"/>
          <w:b/>
          <w:bCs/>
          <w:sz w:val="24"/>
          <w:szCs w:val="24"/>
        </w:rPr>
        <w:t xml:space="preserve">Julie </w:t>
      </w:r>
      <w:r w:rsidRPr="00AC71B9">
        <w:rPr>
          <w:rFonts w:cstheme="minorHAnsi"/>
          <w:sz w:val="24"/>
          <w:szCs w:val="24"/>
        </w:rPr>
        <w:t>share</w:t>
      </w:r>
      <w:r w:rsidR="00574C52">
        <w:rPr>
          <w:rFonts w:cstheme="minorHAnsi"/>
          <w:sz w:val="24"/>
          <w:szCs w:val="24"/>
        </w:rPr>
        <w:t>d</w:t>
      </w:r>
      <w:r w:rsidRPr="00AC71B9">
        <w:rPr>
          <w:rFonts w:cstheme="minorHAnsi"/>
          <w:sz w:val="24"/>
          <w:szCs w:val="24"/>
        </w:rPr>
        <w:t xml:space="preserve"> findings on </w:t>
      </w:r>
      <w:r w:rsidR="00A726AD">
        <w:rPr>
          <w:rFonts w:cstheme="minorHAnsi"/>
          <w:sz w:val="24"/>
          <w:szCs w:val="24"/>
        </w:rPr>
        <w:t>m</w:t>
      </w:r>
      <w:r w:rsidRPr="00AC71B9">
        <w:rPr>
          <w:rFonts w:cstheme="minorHAnsi"/>
          <w:sz w:val="24"/>
          <w:szCs w:val="24"/>
        </w:rPr>
        <w:t xml:space="preserve">aternal </w:t>
      </w:r>
      <w:r w:rsidR="00A726AD">
        <w:rPr>
          <w:rFonts w:cstheme="minorHAnsi"/>
          <w:sz w:val="24"/>
          <w:szCs w:val="24"/>
        </w:rPr>
        <w:t>m</w:t>
      </w:r>
      <w:r w:rsidRPr="00AC71B9">
        <w:rPr>
          <w:rFonts w:cstheme="minorHAnsi"/>
          <w:sz w:val="24"/>
          <w:szCs w:val="24"/>
        </w:rPr>
        <w:t xml:space="preserve">arijuana </w:t>
      </w:r>
      <w:r w:rsidR="00A726AD">
        <w:rPr>
          <w:rFonts w:cstheme="minorHAnsi"/>
          <w:sz w:val="24"/>
          <w:szCs w:val="24"/>
        </w:rPr>
        <w:t>u</w:t>
      </w:r>
      <w:r w:rsidRPr="00AC71B9">
        <w:rPr>
          <w:rFonts w:cstheme="minorHAnsi"/>
          <w:sz w:val="24"/>
          <w:szCs w:val="24"/>
        </w:rPr>
        <w:t xml:space="preserve">se. </w:t>
      </w:r>
      <w:r w:rsidR="00574C52">
        <w:rPr>
          <w:rFonts w:cstheme="minorHAnsi"/>
          <w:sz w:val="24"/>
          <w:szCs w:val="24"/>
        </w:rPr>
        <w:t>A</w:t>
      </w:r>
      <w:r w:rsidRPr="00AC71B9">
        <w:rPr>
          <w:rFonts w:cstheme="minorHAnsi"/>
          <w:sz w:val="24"/>
          <w:szCs w:val="24"/>
        </w:rPr>
        <w:t>bout 10% of women</w:t>
      </w:r>
      <w:r w:rsidRPr="00AC71B9">
        <w:rPr>
          <w:rFonts w:cstheme="minorHAnsi"/>
          <w:b/>
          <w:sz w:val="24"/>
          <w:szCs w:val="24"/>
        </w:rPr>
        <w:t xml:space="preserve"> </w:t>
      </w:r>
      <w:r w:rsidRPr="00AC71B9">
        <w:rPr>
          <w:rFonts w:cstheme="minorHAnsi"/>
          <w:bCs/>
          <w:sz w:val="24"/>
          <w:szCs w:val="24"/>
        </w:rPr>
        <w:t>have used marijuana or hash</w:t>
      </w:r>
      <w:r w:rsidR="00574C52" w:rsidRPr="00574C52">
        <w:rPr>
          <w:rFonts w:cstheme="minorHAnsi"/>
          <w:sz w:val="24"/>
          <w:szCs w:val="24"/>
        </w:rPr>
        <w:t xml:space="preserve"> </w:t>
      </w:r>
      <w:r w:rsidR="00574C52" w:rsidRPr="00AC71B9">
        <w:rPr>
          <w:rFonts w:cstheme="minorHAnsi"/>
          <w:sz w:val="24"/>
          <w:szCs w:val="24"/>
        </w:rPr>
        <w:t>before and during pregnancy</w:t>
      </w:r>
      <w:r>
        <w:rPr>
          <w:rFonts w:cstheme="minorHAnsi"/>
          <w:bCs/>
          <w:sz w:val="24"/>
          <w:szCs w:val="24"/>
        </w:rPr>
        <w:t xml:space="preserve">. </w:t>
      </w:r>
      <w:r w:rsidR="00574C52">
        <w:rPr>
          <w:rFonts w:cstheme="minorHAnsi"/>
          <w:bCs/>
          <w:sz w:val="24"/>
          <w:szCs w:val="24"/>
        </w:rPr>
        <w:t xml:space="preserve">Younger women have </w:t>
      </w:r>
      <w:proofErr w:type="gramStart"/>
      <w:r>
        <w:rPr>
          <w:rFonts w:cstheme="minorHAnsi"/>
          <w:bCs/>
          <w:sz w:val="24"/>
          <w:szCs w:val="24"/>
        </w:rPr>
        <w:t>significant</w:t>
      </w:r>
      <w:r w:rsidR="00574C52">
        <w:rPr>
          <w:rFonts w:cstheme="minorHAnsi"/>
          <w:bCs/>
          <w:sz w:val="24"/>
          <w:szCs w:val="24"/>
        </w:rPr>
        <w:t xml:space="preserve">ly </w:t>
      </w:r>
      <w:r>
        <w:rPr>
          <w:rFonts w:cstheme="minorHAnsi"/>
          <w:bCs/>
          <w:sz w:val="24"/>
          <w:szCs w:val="24"/>
        </w:rPr>
        <w:t xml:space="preserve"> higher</w:t>
      </w:r>
      <w:proofErr w:type="gramEnd"/>
      <w:r>
        <w:rPr>
          <w:rFonts w:cstheme="minorHAnsi"/>
          <w:bCs/>
          <w:sz w:val="24"/>
          <w:szCs w:val="24"/>
        </w:rPr>
        <w:t xml:space="preserve"> </w:t>
      </w:r>
      <w:r w:rsidR="00574C52">
        <w:rPr>
          <w:rFonts w:cstheme="minorHAnsi"/>
          <w:bCs/>
          <w:sz w:val="24"/>
          <w:szCs w:val="24"/>
        </w:rPr>
        <w:t xml:space="preserve">marijuana </w:t>
      </w:r>
      <w:r>
        <w:rPr>
          <w:rFonts w:cstheme="minorHAnsi"/>
          <w:bCs/>
          <w:sz w:val="24"/>
          <w:szCs w:val="24"/>
        </w:rPr>
        <w:t xml:space="preserve">use. Those on Medicaid versus private insurance also have significantly </w:t>
      </w:r>
      <w:r w:rsidR="00574C52">
        <w:rPr>
          <w:rFonts w:cstheme="minorHAnsi"/>
          <w:bCs/>
          <w:sz w:val="24"/>
          <w:szCs w:val="24"/>
        </w:rPr>
        <w:t>higher marijuana use</w:t>
      </w:r>
      <w:r>
        <w:rPr>
          <w:rFonts w:cstheme="minorHAnsi"/>
          <w:bCs/>
          <w:sz w:val="24"/>
          <w:szCs w:val="24"/>
        </w:rPr>
        <w:t xml:space="preserve">. </w:t>
      </w:r>
      <w:proofErr w:type="gramStart"/>
      <w:r>
        <w:rPr>
          <w:rFonts w:cstheme="minorHAnsi"/>
          <w:bCs/>
          <w:sz w:val="24"/>
          <w:szCs w:val="24"/>
        </w:rPr>
        <w:t>Interestingly enough, there</w:t>
      </w:r>
      <w:proofErr w:type="gramEnd"/>
      <w:r>
        <w:rPr>
          <w:rFonts w:cstheme="minorHAnsi"/>
          <w:bCs/>
          <w:sz w:val="24"/>
          <w:szCs w:val="24"/>
        </w:rPr>
        <w:t xml:space="preserve"> were not many differences by race, ethnicity, or birthweight. </w:t>
      </w:r>
      <w:r w:rsidR="009333AD">
        <w:rPr>
          <w:rFonts w:cstheme="minorHAnsi"/>
          <w:bCs/>
          <w:sz w:val="24"/>
          <w:szCs w:val="24"/>
        </w:rPr>
        <w:t>Substance</w:t>
      </w:r>
      <w:r>
        <w:rPr>
          <w:rFonts w:cstheme="minorHAnsi"/>
          <w:bCs/>
          <w:sz w:val="24"/>
          <w:szCs w:val="24"/>
        </w:rPr>
        <w:t xml:space="preserve"> use could drive low birthweight</w:t>
      </w:r>
      <w:r w:rsidR="009333AD">
        <w:rPr>
          <w:rFonts w:cstheme="minorHAnsi"/>
          <w:bCs/>
          <w:sz w:val="24"/>
          <w:szCs w:val="24"/>
        </w:rPr>
        <w:t>, so PRAMS has a heavy focus on the topic</w:t>
      </w:r>
      <w:r>
        <w:rPr>
          <w:rFonts w:cstheme="minorHAnsi"/>
          <w:bCs/>
          <w:sz w:val="24"/>
          <w:szCs w:val="24"/>
        </w:rPr>
        <w:t xml:space="preserve">. </w:t>
      </w:r>
      <w:r w:rsidR="00574C52">
        <w:rPr>
          <w:rFonts w:cstheme="minorHAnsi"/>
          <w:bCs/>
          <w:sz w:val="24"/>
          <w:szCs w:val="24"/>
        </w:rPr>
        <w:t>T</w:t>
      </w:r>
      <w:r>
        <w:rPr>
          <w:rFonts w:cstheme="minorHAnsi"/>
          <w:bCs/>
          <w:sz w:val="24"/>
          <w:szCs w:val="24"/>
        </w:rPr>
        <w:t>his data was collected from late 2017 into early spring 2019</w:t>
      </w:r>
      <w:r w:rsidR="00574C52">
        <w:rPr>
          <w:rFonts w:cstheme="minorHAnsi"/>
          <w:bCs/>
          <w:sz w:val="24"/>
          <w:szCs w:val="24"/>
        </w:rPr>
        <w:t xml:space="preserve">; </w:t>
      </w:r>
      <w:r>
        <w:rPr>
          <w:rFonts w:cstheme="minorHAnsi"/>
          <w:bCs/>
          <w:sz w:val="24"/>
          <w:szCs w:val="24"/>
        </w:rPr>
        <w:t xml:space="preserve">2018 is </w:t>
      </w:r>
      <w:r w:rsidR="00574C52">
        <w:rPr>
          <w:rFonts w:cstheme="minorHAnsi"/>
          <w:bCs/>
          <w:sz w:val="24"/>
          <w:szCs w:val="24"/>
        </w:rPr>
        <w:t>included</w:t>
      </w:r>
      <w:r>
        <w:rPr>
          <w:rFonts w:cstheme="minorHAnsi"/>
          <w:bCs/>
          <w:sz w:val="24"/>
          <w:szCs w:val="24"/>
        </w:rPr>
        <w:t xml:space="preserve"> in the fact sheet shown. Marijuana use after pregnancy is reduced</w:t>
      </w:r>
      <w:r w:rsidR="001E3603">
        <w:rPr>
          <w:rFonts w:cstheme="minorHAnsi"/>
          <w:bCs/>
          <w:sz w:val="24"/>
          <w:szCs w:val="24"/>
        </w:rPr>
        <w:t xml:space="preserve"> with factors like older age, higher education, and private insurance </w:t>
      </w:r>
      <w:r w:rsidR="00574C52">
        <w:rPr>
          <w:rFonts w:cstheme="minorHAnsi"/>
          <w:bCs/>
          <w:sz w:val="24"/>
          <w:szCs w:val="24"/>
        </w:rPr>
        <w:t>contributing to</w:t>
      </w:r>
      <w:r w:rsidR="001E3603">
        <w:rPr>
          <w:rFonts w:cstheme="minorHAnsi"/>
          <w:bCs/>
          <w:sz w:val="24"/>
          <w:szCs w:val="24"/>
        </w:rPr>
        <w:t xml:space="preserve"> even lower rates of use.</w:t>
      </w:r>
    </w:p>
    <w:p w14:paraId="132F6EC3" w14:textId="0DC58792" w:rsidR="001E3603" w:rsidRPr="001E3603" w:rsidRDefault="001E3603" w:rsidP="001E3603">
      <w:pPr>
        <w:pStyle w:val="ListParagraph"/>
        <w:spacing w:after="0" w:line="240" w:lineRule="auto"/>
        <w:rPr>
          <w:rFonts w:cstheme="minorHAnsi"/>
          <w:sz w:val="24"/>
          <w:szCs w:val="24"/>
        </w:rPr>
      </w:pPr>
      <w:r>
        <w:rPr>
          <w:rFonts w:cstheme="minorHAnsi"/>
          <w:sz w:val="24"/>
          <w:szCs w:val="24"/>
        </w:rPr>
        <w:t xml:space="preserve">(Fact sheet: </w:t>
      </w:r>
      <w:hyperlink r:id="rId8" w:history="1">
        <w:r w:rsidRPr="007408BB">
          <w:rPr>
            <w:rStyle w:val="Hyperlink"/>
            <w:rFonts w:cstheme="minorHAnsi"/>
            <w:sz w:val="24"/>
            <w:szCs w:val="24"/>
          </w:rPr>
          <w:t>https://www.dph.illinois.gov/sites/default/files/publications/maternal-marijuana-use-fact-sheet-20181-19-2021.pdf</w:t>
        </w:r>
      </w:hyperlink>
      <w:r>
        <w:rPr>
          <w:rFonts w:cstheme="minorHAnsi"/>
          <w:sz w:val="24"/>
          <w:szCs w:val="24"/>
        </w:rPr>
        <w:t>)</w:t>
      </w:r>
    </w:p>
    <w:p w14:paraId="13CD0271" w14:textId="62D6341B" w:rsidR="009333AD" w:rsidRDefault="001E3603" w:rsidP="00A726AD">
      <w:pPr>
        <w:pStyle w:val="ListParagraph"/>
        <w:numPr>
          <w:ilvl w:val="0"/>
          <w:numId w:val="12"/>
        </w:numPr>
        <w:spacing w:after="0" w:line="240" w:lineRule="auto"/>
        <w:rPr>
          <w:rFonts w:cstheme="minorHAnsi"/>
          <w:sz w:val="24"/>
          <w:szCs w:val="24"/>
        </w:rPr>
      </w:pPr>
      <w:r>
        <w:rPr>
          <w:rFonts w:cstheme="minorHAnsi"/>
          <w:b/>
          <w:bCs/>
          <w:sz w:val="24"/>
          <w:szCs w:val="24"/>
        </w:rPr>
        <w:t xml:space="preserve">Julie </w:t>
      </w:r>
      <w:r>
        <w:rPr>
          <w:rFonts w:cstheme="minorHAnsi"/>
          <w:sz w:val="24"/>
          <w:szCs w:val="24"/>
        </w:rPr>
        <w:t>also share</w:t>
      </w:r>
      <w:r w:rsidR="00A726AD">
        <w:rPr>
          <w:rFonts w:cstheme="minorHAnsi"/>
          <w:sz w:val="24"/>
          <w:szCs w:val="24"/>
        </w:rPr>
        <w:t xml:space="preserve">d </w:t>
      </w:r>
      <w:r>
        <w:rPr>
          <w:rFonts w:cstheme="minorHAnsi"/>
          <w:sz w:val="24"/>
          <w:szCs w:val="24"/>
        </w:rPr>
        <w:t xml:space="preserve">findings on </w:t>
      </w:r>
      <w:r w:rsidR="00A726AD">
        <w:rPr>
          <w:rFonts w:cstheme="minorHAnsi"/>
          <w:sz w:val="24"/>
          <w:szCs w:val="24"/>
        </w:rPr>
        <w:t>m</w:t>
      </w:r>
      <w:r>
        <w:rPr>
          <w:rFonts w:cstheme="minorHAnsi"/>
          <w:sz w:val="24"/>
          <w:szCs w:val="24"/>
        </w:rPr>
        <w:t xml:space="preserve">aternal </w:t>
      </w:r>
      <w:r w:rsidR="00A726AD">
        <w:rPr>
          <w:rFonts w:cstheme="minorHAnsi"/>
          <w:sz w:val="24"/>
          <w:szCs w:val="24"/>
        </w:rPr>
        <w:t>o</w:t>
      </w:r>
      <w:r>
        <w:rPr>
          <w:rFonts w:cstheme="minorHAnsi"/>
          <w:sz w:val="24"/>
          <w:szCs w:val="24"/>
        </w:rPr>
        <w:t>pioid</w:t>
      </w:r>
      <w:r w:rsidR="009333AD">
        <w:rPr>
          <w:rFonts w:cstheme="minorHAnsi"/>
          <w:sz w:val="24"/>
          <w:szCs w:val="24"/>
        </w:rPr>
        <w:t xml:space="preserve"> </w:t>
      </w:r>
      <w:r w:rsidR="00A726AD">
        <w:rPr>
          <w:rFonts w:cstheme="minorHAnsi"/>
          <w:sz w:val="24"/>
          <w:szCs w:val="24"/>
        </w:rPr>
        <w:t>u</w:t>
      </w:r>
      <w:r w:rsidR="009333AD">
        <w:rPr>
          <w:rFonts w:cstheme="minorHAnsi"/>
          <w:sz w:val="24"/>
          <w:szCs w:val="24"/>
        </w:rPr>
        <w:t>se</w:t>
      </w:r>
      <w:r>
        <w:rPr>
          <w:rFonts w:cstheme="minorHAnsi"/>
          <w:sz w:val="24"/>
          <w:szCs w:val="24"/>
        </w:rPr>
        <w:t>. The supplement is from April to December of 2019, and CDC expedited a data set from April to August of 2019. During pregnancy, 71% of women used over the counter pain relieve</w:t>
      </w:r>
      <w:r w:rsidR="009333AD">
        <w:rPr>
          <w:rFonts w:cstheme="minorHAnsi"/>
          <w:sz w:val="24"/>
          <w:szCs w:val="24"/>
        </w:rPr>
        <w:t>r</w:t>
      </w:r>
      <w:r w:rsidR="00A726AD">
        <w:rPr>
          <w:rFonts w:cstheme="minorHAnsi"/>
          <w:sz w:val="24"/>
          <w:szCs w:val="24"/>
        </w:rPr>
        <w:t>s</w:t>
      </w:r>
      <w:r w:rsidR="009333AD">
        <w:rPr>
          <w:rFonts w:cstheme="minorHAnsi"/>
          <w:sz w:val="24"/>
          <w:szCs w:val="24"/>
        </w:rPr>
        <w:t xml:space="preserve">, </w:t>
      </w:r>
      <w:r>
        <w:rPr>
          <w:rFonts w:cstheme="minorHAnsi"/>
          <w:sz w:val="24"/>
          <w:szCs w:val="24"/>
        </w:rPr>
        <w:t xml:space="preserve">5.2% of woman used a prescription pain reliever, 3.7% used codeine, and 2.3% used hydrocodone. During pregnancy, 11.9% used other types of medication, such as for depression (highest </w:t>
      </w:r>
      <w:r w:rsidR="009333AD">
        <w:rPr>
          <w:rFonts w:cstheme="minorHAnsi"/>
          <w:sz w:val="24"/>
          <w:szCs w:val="24"/>
        </w:rPr>
        <w:t>with</w:t>
      </w:r>
      <w:r>
        <w:rPr>
          <w:rFonts w:cstheme="minorHAnsi"/>
          <w:sz w:val="24"/>
          <w:szCs w:val="24"/>
        </w:rPr>
        <w:t xml:space="preserve"> 5.9%), anxiety, attention deficit</w:t>
      </w:r>
      <w:r w:rsidR="00A726AD">
        <w:rPr>
          <w:rFonts w:cstheme="minorHAnsi"/>
          <w:sz w:val="24"/>
          <w:szCs w:val="24"/>
        </w:rPr>
        <w:t xml:space="preserve"> disorder</w:t>
      </w:r>
      <w:r>
        <w:rPr>
          <w:rFonts w:cstheme="minorHAnsi"/>
          <w:sz w:val="24"/>
          <w:szCs w:val="24"/>
        </w:rPr>
        <w:t xml:space="preserve">, and more. </w:t>
      </w:r>
      <w:r w:rsidR="0018637D">
        <w:rPr>
          <w:rFonts w:cstheme="minorHAnsi"/>
          <w:sz w:val="24"/>
          <w:szCs w:val="24"/>
        </w:rPr>
        <w:t xml:space="preserve">Although marijuana should not be used during pregnancy, some women say they have been advised by their healthcare providers to use it </w:t>
      </w:r>
      <w:r w:rsidR="009333AD">
        <w:rPr>
          <w:rFonts w:cstheme="minorHAnsi"/>
          <w:sz w:val="24"/>
          <w:szCs w:val="24"/>
        </w:rPr>
        <w:t>to</w:t>
      </w:r>
      <w:r w:rsidR="0018637D">
        <w:rPr>
          <w:rFonts w:cstheme="minorHAnsi"/>
          <w:sz w:val="24"/>
          <w:szCs w:val="24"/>
        </w:rPr>
        <w:t xml:space="preserve"> help control nausea. </w:t>
      </w:r>
    </w:p>
    <w:p w14:paraId="4F074877" w14:textId="63782915" w:rsidR="00AC71B9" w:rsidRDefault="001E3603" w:rsidP="009333AD">
      <w:pPr>
        <w:pStyle w:val="ListParagraph"/>
        <w:spacing w:after="0" w:line="240" w:lineRule="auto"/>
        <w:rPr>
          <w:rFonts w:cstheme="minorHAnsi"/>
          <w:sz w:val="24"/>
          <w:szCs w:val="24"/>
        </w:rPr>
      </w:pPr>
      <w:r w:rsidRPr="0018637D">
        <w:rPr>
          <w:rFonts w:cstheme="minorHAnsi"/>
          <w:sz w:val="24"/>
          <w:szCs w:val="24"/>
        </w:rPr>
        <w:t>(Fac</w:t>
      </w:r>
      <w:r w:rsidR="0018637D">
        <w:rPr>
          <w:rFonts w:cstheme="minorHAnsi"/>
          <w:sz w:val="24"/>
          <w:szCs w:val="24"/>
        </w:rPr>
        <w:t>t</w:t>
      </w:r>
      <w:r w:rsidRPr="0018637D">
        <w:rPr>
          <w:rFonts w:cstheme="minorHAnsi"/>
          <w:sz w:val="24"/>
          <w:szCs w:val="24"/>
        </w:rPr>
        <w:t xml:space="preserve"> sheet: </w:t>
      </w:r>
      <w:hyperlink r:id="rId9" w:history="1">
        <w:r w:rsidRPr="0018637D">
          <w:rPr>
            <w:rStyle w:val="Hyperlink"/>
            <w:rFonts w:cstheme="minorHAnsi"/>
            <w:sz w:val="24"/>
            <w:szCs w:val="24"/>
          </w:rPr>
          <w:t>https://www.dph.illinois.gov/sites/default/files/publications/2019-maternal-opioid-use-fact-sheet12-24-2020.pdf</w:t>
        </w:r>
      </w:hyperlink>
      <w:r w:rsidRPr="0018637D">
        <w:rPr>
          <w:rFonts w:cstheme="minorHAnsi"/>
          <w:sz w:val="24"/>
          <w:szCs w:val="24"/>
        </w:rPr>
        <w:t>)</w:t>
      </w:r>
    </w:p>
    <w:p w14:paraId="3A269AAC" w14:textId="79F7BAF0" w:rsidR="0018637D" w:rsidRDefault="0018637D" w:rsidP="00A726AD">
      <w:pPr>
        <w:pStyle w:val="ListParagraph"/>
        <w:numPr>
          <w:ilvl w:val="0"/>
          <w:numId w:val="12"/>
        </w:numPr>
        <w:spacing w:after="0" w:line="240" w:lineRule="auto"/>
        <w:rPr>
          <w:rFonts w:cstheme="minorHAnsi"/>
          <w:sz w:val="24"/>
          <w:szCs w:val="24"/>
        </w:rPr>
      </w:pPr>
      <w:r>
        <w:rPr>
          <w:rFonts w:cstheme="minorHAnsi"/>
          <w:b/>
          <w:bCs/>
          <w:sz w:val="24"/>
          <w:szCs w:val="24"/>
        </w:rPr>
        <w:t xml:space="preserve">Julie </w:t>
      </w:r>
      <w:r>
        <w:rPr>
          <w:rFonts w:cstheme="minorHAnsi"/>
          <w:sz w:val="24"/>
          <w:szCs w:val="24"/>
        </w:rPr>
        <w:t>answer</w:t>
      </w:r>
      <w:r w:rsidR="00A726AD">
        <w:rPr>
          <w:rFonts w:cstheme="minorHAnsi"/>
          <w:sz w:val="24"/>
          <w:szCs w:val="24"/>
        </w:rPr>
        <w:t>ed</w:t>
      </w:r>
      <w:r>
        <w:rPr>
          <w:rFonts w:cstheme="minorHAnsi"/>
          <w:sz w:val="24"/>
          <w:szCs w:val="24"/>
        </w:rPr>
        <w:t xml:space="preserve"> </w:t>
      </w:r>
      <w:r>
        <w:rPr>
          <w:rFonts w:cstheme="minorHAnsi"/>
          <w:b/>
          <w:bCs/>
          <w:sz w:val="24"/>
          <w:szCs w:val="24"/>
        </w:rPr>
        <w:t>Rafael</w:t>
      </w:r>
      <w:r>
        <w:rPr>
          <w:rFonts w:cstheme="minorHAnsi"/>
          <w:sz w:val="24"/>
          <w:szCs w:val="24"/>
        </w:rPr>
        <w:t xml:space="preserve">’s question on methadone use rates with direction towards PRAM’s website for a larger breakdown of drugs that </w:t>
      </w:r>
      <w:proofErr w:type="gramStart"/>
      <w:r>
        <w:rPr>
          <w:rFonts w:cstheme="minorHAnsi"/>
          <w:sz w:val="24"/>
          <w:szCs w:val="24"/>
        </w:rPr>
        <w:t>weren’t</w:t>
      </w:r>
      <w:proofErr w:type="gramEnd"/>
      <w:r>
        <w:rPr>
          <w:rFonts w:cstheme="minorHAnsi"/>
          <w:sz w:val="24"/>
          <w:szCs w:val="24"/>
        </w:rPr>
        <w:t xml:space="preserve"> included in the fact sheet (</w:t>
      </w:r>
      <w:hyperlink r:id="rId10" w:history="1">
        <w:r w:rsidRPr="007408BB">
          <w:rPr>
            <w:rStyle w:val="Hyperlink"/>
            <w:rFonts w:cstheme="minorHAnsi"/>
            <w:sz w:val="24"/>
            <w:szCs w:val="24"/>
          </w:rPr>
          <w:t>https://www.dph.illinois.gov/data-statistics/prams</w:t>
        </w:r>
      </w:hyperlink>
      <w:r>
        <w:rPr>
          <w:rFonts w:cstheme="minorHAnsi"/>
          <w:sz w:val="24"/>
          <w:szCs w:val="24"/>
        </w:rPr>
        <w:t>).</w:t>
      </w:r>
    </w:p>
    <w:p w14:paraId="5BF9E71D" w14:textId="30AD15CA" w:rsidR="0018637D" w:rsidRPr="0018637D" w:rsidRDefault="0018637D" w:rsidP="00A726AD">
      <w:pPr>
        <w:pStyle w:val="ListParagraph"/>
        <w:numPr>
          <w:ilvl w:val="0"/>
          <w:numId w:val="12"/>
        </w:numPr>
        <w:spacing w:after="0" w:line="240" w:lineRule="auto"/>
        <w:rPr>
          <w:rFonts w:cstheme="minorHAnsi"/>
          <w:sz w:val="24"/>
          <w:szCs w:val="24"/>
        </w:rPr>
      </w:pPr>
      <w:r>
        <w:rPr>
          <w:rFonts w:cstheme="minorHAnsi"/>
          <w:b/>
          <w:bCs/>
          <w:sz w:val="24"/>
          <w:szCs w:val="24"/>
        </w:rPr>
        <w:t xml:space="preserve">Julie </w:t>
      </w:r>
      <w:r>
        <w:rPr>
          <w:rFonts w:cstheme="minorHAnsi"/>
          <w:sz w:val="24"/>
          <w:szCs w:val="24"/>
        </w:rPr>
        <w:t>answer</w:t>
      </w:r>
      <w:r w:rsidR="00A726AD">
        <w:rPr>
          <w:rFonts w:cstheme="minorHAnsi"/>
          <w:sz w:val="24"/>
          <w:szCs w:val="24"/>
        </w:rPr>
        <w:t>ed</w:t>
      </w:r>
      <w:r>
        <w:rPr>
          <w:rFonts w:cstheme="minorHAnsi"/>
          <w:sz w:val="24"/>
          <w:szCs w:val="24"/>
        </w:rPr>
        <w:t xml:space="preserve"> </w:t>
      </w:r>
      <w:r w:rsidRPr="0018637D">
        <w:rPr>
          <w:rFonts w:cstheme="minorHAnsi"/>
          <w:b/>
          <w:bCs/>
          <w:sz w:val="24"/>
          <w:szCs w:val="24"/>
        </w:rPr>
        <w:t>Leslie</w:t>
      </w:r>
      <w:r>
        <w:rPr>
          <w:rFonts w:cstheme="minorHAnsi"/>
          <w:sz w:val="24"/>
          <w:szCs w:val="24"/>
        </w:rPr>
        <w:t xml:space="preserve">’s question about subsets, saying that the Opioid April to December data will be available to </w:t>
      </w:r>
      <w:r w:rsidR="00A726AD">
        <w:rPr>
          <w:rFonts w:cstheme="minorHAnsi"/>
          <w:sz w:val="24"/>
          <w:szCs w:val="24"/>
        </w:rPr>
        <w:t>provide</w:t>
      </w:r>
      <w:r>
        <w:rPr>
          <w:rFonts w:cstheme="minorHAnsi"/>
          <w:sz w:val="24"/>
          <w:szCs w:val="24"/>
        </w:rPr>
        <w:t xml:space="preserve"> a more comprehensive data </w:t>
      </w:r>
      <w:r w:rsidR="00A726AD">
        <w:rPr>
          <w:rFonts w:cstheme="minorHAnsi"/>
          <w:sz w:val="24"/>
          <w:szCs w:val="24"/>
        </w:rPr>
        <w:t>overview</w:t>
      </w:r>
      <w:r w:rsidR="009333AD">
        <w:rPr>
          <w:rFonts w:cstheme="minorHAnsi"/>
          <w:sz w:val="24"/>
          <w:szCs w:val="24"/>
        </w:rPr>
        <w:t xml:space="preserve"> soon.</w:t>
      </w:r>
    </w:p>
    <w:p w14:paraId="299CA5EA" w14:textId="4B0936FF" w:rsidR="00AC71B9" w:rsidRDefault="00AC71B9" w:rsidP="00AC71B9">
      <w:pPr>
        <w:spacing w:after="0" w:line="240" w:lineRule="auto"/>
        <w:rPr>
          <w:rFonts w:cstheme="minorHAnsi"/>
          <w:sz w:val="24"/>
          <w:szCs w:val="24"/>
        </w:rPr>
      </w:pPr>
    </w:p>
    <w:p w14:paraId="130B02C8" w14:textId="20723705" w:rsidR="00CC6EC3" w:rsidRDefault="00CC6EC3" w:rsidP="00CC6EC3">
      <w:pPr>
        <w:spacing w:after="0" w:line="240" w:lineRule="auto"/>
        <w:rPr>
          <w:rFonts w:cstheme="minorHAnsi"/>
          <w:sz w:val="24"/>
          <w:szCs w:val="24"/>
          <w:u w:val="single"/>
        </w:rPr>
      </w:pPr>
      <w:r w:rsidRPr="00C94D11">
        <w:rPr>
          <w:rFonts w:cstheme="minorHAnsi"/>
          <w:sz w:val="24"/>
          <w:szCs w:val="24"/>
          <w:u w:val="single"/>
        </w:rPr>
        <w:t>Substance Use and Covid 19</w:t>
      </w:r>
    </w:p>
    <w:p w14:paraId="58B59075" w14:textId="77777777" w:rsidR="009333AD" w:rsidRPr="00C94D11" w:rsidRDefault="009333AD" w:rsidP="00CC6EC3">
      <w:pPr>
        <w:spacing w:after="0" w:line="240" w:lineRule="auto"/>
        <w:rPr>
          <w:rFonts w:cstheme="minorHAnsi"/>
          <w:sz w:val="24"/>
          <w:szCs w:val="24"/>
          <w:u w:val="single"/>
        </w:rPr>
      </w:pPr>
    </w:p>
    <w:p w14:paraId="559C8A28" w14:textId="00CD0F72" w:rsidR="00C94D11" w:rsidRDefault="00C94D11" w:rsidP="00C94D11">
      <w:pPr>
        <w:pStyle w:val="ListParagraph"/>
        <w:numPr>
          <w:ilvl w:val="0"/>
          <w:numId w:val="7"/>
        </w:numPr>
        <w:spacing w:after="0" w:line="240" w:lineRule="auto"/>
        <w:rPr>
          <w:rFonts w:cstheme="minorHAnsi"/>
          <w:sz w:val="24"/>
          <w:szCs w:val="24"/>
        </w:rPr>
      </w:pPr>
      <w:r>
        <w:rPr>
          <w:rFonts w:cstheme="minorHAnsi"/>
          <w:b/>
          <w:bCs/>
          <w:sz w:val="24"/>
          <w:szCs w:val="24"/>
        </w:rPr>
        <w:t xml:space="preserve">Rafael </w:t>
      </w:r>
      <w:r>
        <w:rPr>
          <w:rFonts w:cstheme="minorHAnsi"/>
          <w:sz w:val="24"/>
          <w:szCs w:val="24"/>
        </w:rPr>
        <w:t>share</w:t>
      </w:r>
      <w:r w:rsidR="00A726AD">
        <w:rPr>
          <w:rFonts w:cstheme="minorHAnsi"/>
          <w:sz w:val="24"/>
          <w:szCs w:val="24"/>
        </w:rPr>
        <w:t>d</w:t>
      </w:r>
      <w:r>
        <w:rPr>
          <w:rFonts w:cstheme="minorHAnsi"/>
          <w:sz w:val="24"/>
          <w:szCs w:val="24"/>
        </w:rPr>
        <w:t xml:space="preserve"> that </w:t>
      </w:r>
      <w:r w:rsidR="00A726AD">
        <w:rPr>
          <w:rFonts w:cstheme="minorHAnsi"/>
          <w:sz w:val="24"/>
          <w:szCs w:val="24"/>
        </w:rPr>
        <w:t>we should</w:t>
      </w:r>
      <w:r>
        <w:rPr>
          <w:rFonts w:cstheme="minorHAnsi"/>
          <w:sz w:val="24"/>
          <w:szCs w:val="24"/>
        </w:rPr>
        <w:t xml:space="preserve"> better understand that people who have substance use disorders are at higher risk for COVID-19 and severity of the illness. Also, there were major increases in deaths due to overdose in the Chicago area, especially in older Black/African American men. </w:t>
      </w:r>
      <w:proofErr w:type="gramStart"/>
      <w:r>
        <w:rPr>
          <w:rFonts w:cstheme="minorHAnsi"/>
          <w:sz w:val="24"/>
          <w:szCs w:val="24"/>
        </w:rPr>
        <w:t>Particular neighborhoods</w:t>
      </w:r>
      <w:proofErr w:type="gramEnd"/>
      <w:r>
        <w:rPr>
          <w:rFonts w:cstheme="minorHAnsi"/>
          <w:sz w:val="24"/>
          <w:szCs w:val="24"/>
        </w:rPr>
        <w:t xml:space="preserve"> affected were on the West side but some also on the South side. </w:t>
      </w:r>
    </w:p>
    <w:p w14:paraId="415CAE54" w14:textId="2188485F" w:rsidR="00C94D11" w:rsidRPr="00A726AD" w:rsidRDefault="00C94D11" w:rsidP="00C94D11">
      <w:pPr>
        <w:pStyle w:val="ListParagraph"/>
        <w:numPr>
          <w:ilvl w:val="0"/>
          <w:numId w:val="7"/>
        </w:numPr>
        <w:spacing w:after="0" w:line="240" w:lineRule="auto"/>
        <w:rPr>
          <w:rFonts w:cstheme="minorHAnsi"/>
          <w:b/>
          <w:bCs/>
          <w:sz w:val="24"/>
          <w:szCs w:val="24"/>
        </w:rPr>
      </w:pPr>
      <w:r>
        <w:rPr>
          <w:rFonts w:cstheme="minorHAnsi"/>
          <w:b/>
          <w:bCs/>
          <w:sz w:val="24"/>
          <w:szCs w:val="24"/>
        </w:rPr>
        <w:t>Leslie</w:t>
      </w:r>
      <w:r>
        <w:rPr>
          <w:rFonts w:cstheme="minorHAnsi"/>
          <w:sz w:val="24"/>
          <w:szCs w:val="24"/>
        </w:rPr>
        <w:t xml:space="preserve"> add</w:t>
      </w:r>
      <w:r w:rsidR="00A726AD">
        <w:rPr>
          <w:rFonts w:cstheme="minorHAnsi"/>
          <w:sz w:val="24"/>
          <w:szCs w:val="24"/>
        </w:rPr>
        <w:t>ed</w:t>
      </w:r>
      <w:r>
        <w:rPr>
          <w:rFonts w:cstheme="minorHAnsi"/>
          <w:sz w:val="24"/>
          <w:szCs w:val="24"/>
        </w:rPr>
        <w:t xml:space="preserve"> </w:t>
      </w:r>
      <w:r w:rsidR="00A726AD">
        <w:rPr>
          <w:rFonts w:cstheme="minorHAnsi"/>
          <w:sz w:val="24"/>
          <w:szCs w:val="24"/>
        </w:rPr>
        <w:t xml:space="preserve">that </w:t>
      </w:r>
      <w:r>
        <w:rPr>
          <w:rFonts w:cstheme="minorHAnsi"/>
          <w:sz w:val="24"/>
          <w:szCs w:val="24"/>
        </w:rPr>
        <w:t>there has been a significant increase in opioid related fatalities. The rise has been going since Summer of 2019 but hit a high point in April and May of 2020. The rates have come down again, but it seems as though there will be a 30% increase in the number of deaths as compared to last year. Those who overdose outside of Illinois are added to the data a bit later, so</w:t>
      </w:r>
      <w:r w:rsidR="00A726AD">
        <w:rPr>
          <w:rFonts w:cstheme="minorHAnsi"/>
          <w:sz w:val="24"/>
          <w:szCs w:val="24"/>
        </w:rPr>
        <w:t xml:space="preserve"> </w:t>
      </w:r>
      <w:r>
        <w:rPr>
          <w:rFonts w:cstheme="minorHAnsi"/>
          <w:sz w:val="24"/>
          <w:szCs w:val="24"/>
        </w:rPr>
        <w:t xml:space="preserve">it will probably show </w:t>
      </w:r>
      <w:r w:rsidR="00A726AD">
        <w:rPr>
          <w:rFonts w:cstheme="minorHAnsi"/>
          <w:sz w:val="24"/>
          <w:szCs w:val="24"/>
        </w:rPr>
        <w:t>a slightly</w:t>
      </w:r>
      <w:r>
        <w:rPr>
          <w:rFonts w:cstheme="minorHAnsi"/>
          <w:sz w:val="24"/>
          <w:szCs w:val="24"/>
        </w:rPr>
        <w:t xml:space="preserve"> high</w:t>
      </w:r>
      <w:r w:rsidR="00A726AD">
        <w:rPr>
          <w:rFonts w:cstheme="minorHAnsi"/>
          <w:sz w:val="24"/>
          <w:szCs w:val="24"/>
        </w:rPr>
        <w:t>er</w:t>
      </w:r>
      <w:r>
        <w:rPr>
          <w:rFonts w:cstheme="minorHAnsi"/>
          <w:sz w:val="24"/>
          <w:szCs w:val="24"/>
        </w:rPr>
        <w:t xml:space="preserve"> increase in deaths. Outside of Cook County, deaths come from a younger population </w:t>
      </w:r>
      <w:r w:rsidR="009333AD">
        <w:rPr>
          <w:rFonts w:cstheme="minorHAnsi"/>
          <w:sz w:val="24"/>
          <w:szCs w:val="24"/>
        </w:rPr>
        <w:t>with</w:t>
      </w:r>
      <w:r>
        <w:rPr>
          <w:rFonts w:cstheme="minorHAnsi"/>
          <w:sz w:val="24"/>
          <w:szCs w:val="24"/>
        </w:rPr>
        <w:t xml:space="preserve"> less disparity, as more overdoses come from white populations</w:t>
      </w:r>
      <w:r w:rsidR="009333AD">
        <w:rPr>
          <w:rFonts w:cstheme="minorHAnsi"/>
          <w:sz w:val="24"/>
          <w:szCs w:val="24"/>
        </w:rPr>
        <w:t xml:space="preserve"> too</w:t>
      </w:r>
      <w:r>
        <w:rPr>
          <w:rFonts w:cstheme="minorHAnsi"/>
          <w:sz w:val="24"/>
          <w:szCs w:val="24"/>
        </w:rPr>
        <w:t xml:space="preserve">. </w:t>
      </w:r>
      <w:r w:rsidR="00963BB1">
        <w:rPr>
          <w:rFonts w:cstheme="minorHAnsi"/>
          <w:sz w:val="24"/>
          <w:szCs w:val="24"/>
        </w:rPr>
        <w:t xml:space="preserve">As far as COVID impact, </w:t>
      </w:r>
      <w:r w:rsidR="00963BB1">
        <w:rPr>
          <w:rFonts w:cstheme="minorHAnsi"/>
          <w:sz w:val="24"/>
          <w:szCs w:val="24"/>
        </w:rPr>
        <w:lastRenderedPageBreak/>
        <w:t xml:space="preserve">more data is being pulled to understand hospital use. </w:t>
      </w:r>
      <w:r w:rsidR="00963BB1" w:rsidRPr="00A726AD">
        <w:rPr>
          <w:rFonts w:cstheme="minorHAnsi"/>
          <w:b/>
          <w:bCs/>
          <w:sz w:val="24"/>
          <w:szCs w:val="24"/>
        </w:rPr>
        <w:t>A paper or publication on opioid use and COVID-19 will hopefully be out by February.</w:t>
      </w:r>
    </w:p>
    <w:p w14:paraId="1350A9DC" w14:textId="39B8CA54" w:rsidR="00757CA9" w:rsidRDefault="00C94D11" w:rsidP="00757CA9">
      <w:pPr>
        <w:pStyle w:val="ListParagraph"/>
        <w:numPr>
          <w:ilvl w:val="0"/>
          <w:numId w:val="7"/>
        </w:numPr>
        <w:spacing w:after="0" w:line="240" w:lineRule="auto"/>
        <w:rPr>
          <w:rFonts w:cstheme="minorHAnsi"/>
          <w:sz w:val="24"/>
          <w:szCs w:val="24"/>
        </w:rPr>
      </w:pPr>
      <w:r>
        <w:rPr>
          <w:rFonts w:cstheme="minorHAnsi"/>
          <w:b/>
          <w:bCs/>
          <w:sz w:val="24"/>
          <w:szCs w:val="24"/>
        </w:rPr>
        <w:t>Scott</w:t>
      </w:r>
      <w:r w:rsidR="00963BB1">
        <w:rPr>
          <w:rFonts w:cstheme="minorHAnsi"/>
          <w:b/>
          <w:bCs/>
          <w:sz w:val="24"/>
          <w:szCs w:val="24"/>
        </w:rPr>
        <w:t xml:space="preserve"> </w:t>
      </w:r>
      <w:r w:rsidR="00963BB1">
        <w:rPr>
          <w:rFonts w:cstheme="minorHAnsi"/>
          <w:sz w:val="24"/>
          <w:szCs w:val="24"/>
        </w:rPr>
        <w:t xml:space="preserve">has more blogs and studies up </w:t>
      </w:r>
      <w:r w:rsidR="009333AD">
        <w:rPr>
          <w:rFonts w:cstheme="minorHAnsi"/>
          <w:sz w:val="24"/>
          <w:szCs w:val="24"/>
        </w:rPr>
        <w:t>based on</w:t>
      </w:r>
      <w:r w:rsidR="00963BB1">
        <w:rPr>
          <w:rFonts w:cstheme="minorHAnsi"/>
          <w:sz w:val="24"/>
          <w:szCs w:val="24"/>
        </w:rPr>
        <w:t xml:space="preserve"> what was discussed on </w:t>
      </w:r>
      <w:r w:rsidR="009333AD">
        <w:rPr>
          <w:rFonts w:cstheme="minorHAnsi"/>
          <w:sz w:val="24"/>
          <w:szCs w:val="24"/>
        </w:rPr>
        <w:t xml:space="preserve">the website: </w:t>
      </w:r>
      <w:hyperlink r:id="rId11" w:history="1">
        <w:r w:rsidR="009333AD" w:rsidRPr="007408BB">
          <w:rPr>
            <w:rStyle w:val="Hyperlink"/>
            <w:rFonts w:cstheme="minorHAnsi"/>
            <w:sz w:val="24"/>
            <w:szCs w:val="24"/>
          </w:rPr>
          <w:t>https://seow.cprd.illinois.edu/category/covid-19/</w:t>
        </w:r>
      </w:hyperlink>
    </w:p>
    <w:p w14:paraId="583C7BA8" w14:textId="18A8FD2D" w:rsidR="00963BB1" w:rsidRDefault="00963BB1" w:rsidP="00C94D11">
      <w:pPr>
        <w:pStyle w:val="ListParagraph"/>
        <w:numPr>
          <w:ilvl w:val="0"/>
          <w:numId w:val="7"/>
        </w:numPr>
        <w:spacing w:after="0" w:line="240" w:lineRule="auto"/>
        <w:rPr>
          <w:rFonts w:cstheme="minorHAnsi"/>
          <w:sz w:val="24"/>
          <w:szCs w:val="24"/>
        </w:rPr>
      </w:pPr>
      <w:r>
        <w:rPr>
          <w:rFonts w:cstheme="minorHAnsi"/>
          <w:b/>
          <w:bCs/>
          <w:sz w:val="24"/>
          <w:szCs w:val="24"/>
        </w:rPr>
        <w:t xml:space="preserve">Karl </w:t>
      </w:r>
      <w:r>
        <w:rPr>
          <w:rFonts w:cstheme="minorHAnsi"/>
          <w:sz w:val="24"/>
          <w:szCs w:val="24"/>
        </w:rPr>
        <w:t>share</w:t>
      </w:r>
      <w:r w:rsidR="00324D33">
        <w:rPr>
          <w:rFonts w:cstheme="minorHAnsi"/>
          <w:sz w:val="24"/>
          <w:szCs w:val="24"/>
        </w:rPr>
        <w:t>d</w:t>
      </w:r>
      <w:r>
        <w:rPr>
          <w:rFonts w:cstheme="minorHAnsi"/>
          <w:sz w:val="24"/>
          <w:szCs w:val="24"/>
        </w:rPr>
        <w:t xml:space="preserve"> updates about COVID-19 on ICJIA’s behalf. A comprehensive article was posted of what data was available, and there was also involvement on making recommendations for some of the allocations (posted possibly as early as September/October). ICJIA is still trying to fill the upper staff, so nothing is actively happening </w:t>
      </w:r>
      <w:proofErr w:type="gramStart"/>
      <w:r>
        <w:rPr>
          <w:rFonts w:cstheme="minorHAnsi"/>
          <w:sz w:val="24"/>
          <w:szCs w:val="24"/>
        </w:rPr>
        <w:t>at the moment</w:t>
      </w:r>
      <w:proofErr w:type="gramEnd"/>
      <w:r>
        <w:rPr>
          <w:rFonts w:cstheme="minorHAnsi"/>
          <w:sz w:val="24"/>
          <w:szCs w:val="24"/>
        </w:rPr>
        <w:t xml:space="preserve"> regarding substance use. Victim studies may have something coming regarding victimization.</w:t>
      </w:r>
    </w:p>
    <w:p w14:paraId="1018E16D" w14:textId="7691D463" w:rsidR="00963BB1" w:rsidRDefault="006C5413" w:rsidP="00C94D11">
      <w:pPr>
        <w:pStyle w:val="ListParagraph"/>
        <w:numPr>
          <w:ilvl w:val="0"/>
          <w:numId w:val="7"/>
        </w:numPr>
        <w:spacing w:after="0" w:line="240" w:lineRule="auto"/>
        <w:rPr>
          <w:rFonts w:cstheme="minorHAnsi"/>
          <w:sz w:val="24"/>
          <w:szCs w:val="24"/>
        </w:rPr>
      </w:pPr>
      <w:r>
        <w:rPr>
          <w:rFonts w:cstheme="minorHAnsi"/>
          <w:b/>
          <w:bCs/>
          <w:sz w:val="24"/>
          <w:szCs w:val="24"/>
        </w:rPr>
        <w:t xml:space="preserve">Scott </w:t>
      </w:r>
      <w:r>
        <w:rPr>
          <w:rFonts w:cstheme="minorHAnsi"/>
          <w:sz w:val="24"/>
          <w:szCs w:val="24"/>
        </w:rPr>
        <w:t>share</w:t>
      </w:r>
      <w:r w:rsidR="00324D33">
        <w:rPr>
          <w:rFonts w:cstheme="minorHAnsi"/>
          <w:sz w:val="24"/>
          <w:szCs w:val="24"/>
        </w:rPr>
        <w:t>d</w:t>
      </w:r>
      <w:r>
        <w:rPr>
          <w:rFonts w:cstheme="minorHAnsi"/>
          <w:sz w:val="24"/>
          <w:szCs w:val="24"/>
        </w:rPr>
        <w:t xml:space="preserve"> that the Illinois Youth Survey has not been able to do anything with COVID-19 updates, because no data gathering is occurring this year. Trends in spikes of use will be able to be compared between 2020 and 2022. </w:t>
      </w:r>
    </w:p>
    <w:p w14:paraId="5D3B3E70" w14:textId="7AA9FA77" w:rsidR="006C5413" w:rsidRDefault="006C5413" w:rsidP="00C94D11">
      <w:pPr>
        <w:pStyle w:val="ListParagraph"/>
        <w:numPr>
          <w:ilvl w:val="0"/>
          <w:numId w:val="7"/>
        </w:numPr>
        <w:spacing w:after="0" w:line="240" w:lineRule="auto"/>
        <w:rPr>
          <w:rFonts w:cstheme="minorHAnsi"/>
          <w:sz w:val="24"/>
          <w:szCs w:val="24"/>
        </w:rPr>
      </w:pPr>
      <w:r>
        <w:rPr>
          <w:rFonts w:cstheme="minorHAnsi"/>
          <w:b/>
          <w:bCs/>
          <w:sz w:val="24"/>
          <w:szCs w:val="24"/>
        </w:rPr>
        <w:t xml:space="preserve">Crystal </w:t>
      </w:r>
      <w:r>
        <w:rPr>
          <w:rFonts w:cstheme="minorHAnsi"/>
          <w:sz w:val="24"/>
          <w:szCs w:val="24"/>
        </w:rPr>
        <w:t>mention</w:t>
      </w:r>
      <w:r w:rsidR="00324D33">
        <w:rPr>
          <w:rFonts w:cstheme="minorHAnsi"/>
          <w:sz w:val="24"/>
          <w:szCs w:val="24"/>
        </w:rPr>
        <w:t>ed</w:t>
      </w:r>
      <w:r>
        <w:rPr>
          <w:rFonts w:cstheme="minorHAnsi"/>
          <w:sz w:val="24"/>
          <w:szCs w:val="24"/>
        </w:rPr>
        <w:t xml:space="preserve"> that under the IYS website there is a request form for custom analyses or data sharing policy. </w:t>
      </w:r>
      <w:r w:rsidR="00757CA9">
        <w:rPr>
          <w:rFonts w:cstheme="minorHAnsi"/>
          <w:sz w:val="24"/>
          <w:szCs w:val="24"/>
        </w:rPr>
        <w:t>Usually when there is a custom analysis request or a data sharing agreement, the data wanted is of a specific area. Crystal share</w:t>
      </w:r>
      <w:r w:rsidR="00324D33">
        <w:rPr>
          <w:rFonts w:cstheme="minorHAnsi"/>
          <w:sz w:val="24"/>
          <w:szCs w:val="24"/>
        </w:rPr>
        <w:t>d</w:t>
      </w:r>
      <w:r w:rsidR="00757CA9">
        <w:rPr>
          <w:rFonts w:cstheme="minorHAnsi"/>
          <w:sz w:val="24"/>
          <w:szCs w:val="24"/>
        </w:rPr>
        <w:t xml:space="preserve"> </w:t>
      </w:r>
      <w:r w:rsidR="00324D33">
        <w:rPr>
          <w:rFonts w:cstheme="minorHAnsi"/>
          <w:sz w:val="24"/>
          <w:szCs w:val="24"/>
        </w:rPr>
        <w:t xml:space="preserve">that CPRD does not have statewide </w:t>
      </w:r>
      <w:r w:rsidR="00757CA9">
        <w:rPr>
          <w:rFonts w:cstheme="minorHAnsi"/>
          <w:sz w:val="24"/>
          <w:szCs w:val="24"/>
        </w:rPr>
        <w:t xml:space="preserve">random sample data but </w:t>
      </w:r>
      <w:r w:rsidR="00324D33">
        <w:rPr>
          <w:rFonts w:cstheme="minorHAnsi"/>
          <w:sz w:val="24"/>
          <w:szCs w:val="24"/>
        </w:rPr>
        <w:t xml:space="preserve">CPRD is working in strata reports for urban, </w:t>
      </w:r>
      <w:proofErr w:type="gramStart"/>
      <w:r w:rsidR="00324D33">
        <w:rPr>
          <w:rFonts w:cstheme="minorHAnsi"/>
          <w:sz w:val="24"/>
          <w:szCs w:val="24"/>
        </w:rPr>
        <w:t>suburban</w:t>
      </w:r>
      <w:proofErr w:type="gramEnd"/>
      <w:r w:rsidR="00324D33">
        <w:rPr>
          <w:rFonts w:cstheme="minorHAnsi"/>
          <w:sz w:val="24"/>
          <w:szCs w:val="24"/>
        </w:rPr>
        <w:t xml:space="preserve"> and rural areas of the state.</w:t>
      </w:r>
    </w:p>
    <w:p w14:paraId="1BDF6122" w14:textId="65FA924D" w:rsidR="00757CA9" w:rsidRDefault="00FE258F" w:rsidP="00C94D11">
      <w:pPr>
        <w:pStyle w:val="ListParagraph"/>
        <w:numPr>
          <w:ilvl w:val="0"/>
          <w:numId w:val="7"/>
        </w:numPr>
        <w:spacing w:after="0" w:line="240" w:lineRule="auto"/>
        <w:rPr>
          <w:rFonts w:cstheme="minorHAnsi"/>
          <w:sz w:val="24"/>
          <w:szCs w:val="24"/>
        </w:rPr>
      </w:pPr>
      <w:r>
        <w:rPr>
          <w:rFonts w:cstheme="minorHAnsi"/>
          <w:b/>
          <w:bCs/>
          <w:sz w:val="24"/>
          <w:szCs w:val="24"/>
        </w:rPr>
        <w:t xml:space="preserve">Scott </w:t>
      </w:r>
      <w:r>
        <w:rPr>
          <w:rFonts w:cstheme="minorHAnsi"/>
          <w:sz w:val="24"/>
          <w:szCs w:val="24"/>
        </w:rPr>
        <w:t xml:space="preserve">and </w:t>
      </w:r>
      <w:r>
        <w:rPr>
          <w:rFonts w:cstheme="minorHAnsi"/>
          <w:b/>
          <w:bCs/>
          <w:sz w:val="24"/>
          <w:szCs w:val="24"/>
        </w:rPr>
        <w:t xml:space="preserve">Crystal </w:t>
      </w:r>
      <w:r>
        <w:rPr>
          <w:rFonts w:cstheme="minorHAnsi"/>
          <w:sz w:val="24"/>
          <w:szCs w:val="24"/>
        </w:rPr>
        <w:t>share</w:t>
      </w:r>
      <w:r w:rsidR="00324D33">
        <w:rPr>
          <w:rFonts w:cstheme="minorHAnsi"/>
          <w:sz w:val="24"/>
          <w:szCs w:val="24"/>
        </w:rPr>
        <w:t>d</w:t>
      </w:r>
      <w:r>
        <w:rPr>
          <w:rFonts w:cstheme="minorHAnsi"/>
          <w:sz w:val="24"/>
          <w:szCs w:val="24"/>
        </w:rPr>
        <w:t xml:space="preserve"> that Rachel Garth from the University of Illinois did some research on transgender and gender nonconforming populations through the IYS convenience sample. Rachel is still working on analysis and drafting of the paper. </w:t>
      </w:r>
    </w:p>
    <w:p w14:paraId="3C613B94" w14:textId="5A7BCA66" w:rsidR="00FE258F" w:rsidRPr="00C94D11" w:rsidRDefault="00FE258F" w:rsidP="00C94D11">
      <w:pPr>
        <w:pStyle w:val="ListParagraph"/>
        <w:numPr>
          <w:ilvl w:val="0"/>
          <w:numId w:val="7"/>
        </w:numPr>
        <w:spacing w:after="0" w:line="240" w:lineRule="auto"/>
        <w:rPr>
          <w:rFonts w:cstheme="minorHAnsi"/>
          <w:sz w:val="24"/>
          <w:szCs w:val="24"/>
        </w:rPr>
      </w:pPr>
      <w:r>
        <w:rPr>
          <w:rFonts w:cstheme="minorHAnsi"/>
          <w:b/>
          <w:bCs/>
          <w:sz w:val="24"/>
          <w:szCs w:val="24"/>
        </w:rPr>
        <w:t xml:space="preserve">Crystal </w:t>
      </w:r>
      <w:r>
        <w:rPr>
          <w:rFonts w:cstheme="minorHAnsi"/>
          <w:sz w:val="24"/>
          <w:szCs w:val="24"/>
        </w:rPr>
        <w:t>share</w:t>
      </w:r>
      <w:r w:rsidR="00324D33">
        <w:rPr>
          <w:rFonts w:cstheme="minorHAnsi"/>
          <w:sz w:val="24"/>
          <w:szCs w:val="24"/>
        </w:rPr>
        <w:t>d</w:t>
      </w:r>
      <w:r>
        <w:rPr>
          <w:rFonts w:cstheme="minorHAnsi"/>
          <w:sz w:val="24"/>
          <w:szCs w:val="24"/>
        </w:rPr>
        <w:t xml:space="preserve"> that </w:t>
      </w:r>
      <w:r w:rsidR="00990A8B">
        <w:rPr>
          <w:rFonts w:cstheme="minorHAnsi"/>
          <w:sz w:val="24"/>
          <w:szCs w:val="24"/>
        </w:rPr>
        <w:t>A</w:t>
      </w:r>
      <w:r>
        <w:rPr>
          <w:rFonts w:cstheme="minorHAnsi"/>
          <w:sz w:val="24"/>
          <w:szCs w:val="24"/>
        </w:rPr>
        <w:t xml:space="preserve">llen Barton from </w:t>
      </w:r>
      <w:r w:rsidR="00324D33">
        <w:rPr>
          <w:rFonts w:cstheme="minorHAnsi"/>
          <w:sz w:val="24"/>
          <w:szCs w:val="24"/>
        </w:rPr>
        <w:t xml:space="preserve">the </w:t>
      </w:r>
      <w:r>
        <w:rPr>
          <w:rFonts w:cstheme="minorHAnsi"/>
          <w:sz w:val="24"/>
          <w:szCs w:val="24"/>
        </w:rPr>
        <w:t xml:space="preserve">University of Illinois worked with Doug on a paper about opioid use through the IYS opioid use questions that just got published. </w:t>
      </w:r>
    </w:p>
    <w:p w14:paraId="71068938" w14:textId="77777777" w:rsidR="00CC6EC3" w:rsidRDefault="00CC6EC3" w:rsidP="00CC6EC3">
      <w:pPr>
        <w:spacing w:after="0" w:line="240" w:lineRule="auto"/>
        <w:rPr>
          <w:rFonts w:cstheme="minorHAnsi"/>
          <w:sz w:val="24"/>
          <w:szCs w:val="24"/>
        </w:rPr>
      </w:pPr>
    </w:p>
    <w:p w14:paraId="480F736F" w14:textId="0136C9F8" w:rsidR="00FE258F" w:rsidRDefault="00CC6EC3" w:rsidP="00CC6EC3">
      <w:pPr>
        <w:spacing w:after="0" w:line="240" w:lineRule="auto"/>
        <w:rPr>
          <w:rFonts w:cstheme="minorHAnsi"/>
          <w:sz w:val="24"/>
          <w:szCs w:val="24"/>
          <w:u w:val="single"/>
        </w:rPr>
      </w:pPr>
      <w:r w:rsidRPr="00FE258F">
        <w:rPr>
          <w:rFonts w:cstheme="minorHAnsi"/>
          <w:sz w:val="24"/>
          <w:szCs w:val="24"/>
          <w:u w:val="single"/>
        </w:rPr>
        <w:t>Next Steps &amp; Action Items</w:t>
      </w:r>
    </w:p>
    <w:p w14:paraId="2DEECD37" w14:textId="77777777" w:rsidR="009333AD" w:rsidRPr="00FE258F" w:rsidRDefault="009333AD" w:rsidP="00CC6EC3">
      <w:pPr>
        <w:spacing w:after="0" w:line="240" w:lineRule="auto"/>
        <w:rPr>
          <w:rFonts w:cstheme="minorHAnsi"/>
          <w:sz w:val="24"/>
          <w:szCs w:val="24"/>
          <w:u w:val="single"/>
        </w:rPr>
      </w:pPr>
    </w:p>
    <w:p w14:paraId="1E2B1494" w14:textId="5C34EC7A" w:rsidR="00FE258F" w:rsidRDefault="00FE258F" w:rsidP="00FE258F">
      <w:pPr>
        <w:pStyle w:val="ListParagraph"/>
        <w:numPr>
          <w:ilvl w:val="0"/>
          <w:numId w:val="11"/>
        </w:numPr>
        <w:spacing w:after="0" w:line="240" w:lineRule="auto"/>
        <w:rPr>
          <w:rFonts w:cstheme="minorHAnsi"/>
          <w:sz w:val="24"/>
          <w:szCs w:val="24"/>
        </w:rPr>
      </w:pPr>
      <w:r w:rsidRPr="009333AD">
        <w:rPr>
          <w:rFonts w:cstheme="minorHAnsi"/>
          <w:b/>
          <w:bCs/>
          <w:sz w:val="24"/>
          <w:szCs w:val="24"/>
        </w:rPr>
        <w:t>Scott</w:t>
      </w:r>
      <w:r>
        <w:rPr>
          <w:rFonts w:cstheme="minorHAnsi"/>
          <w:sz w:val="24"/>
          <w:szCs w:val="24"/>
        </w:rPr>
        <w:t xml:space="preserve"> propose</w:t>
      </w:r>
      <w:r w:rsidR="00324D33">
        <w:rPr>
          <w:rFonts w:cstheme="minorHAnsi"/>
          <w:sz w:val="24"/>
          <w:szCs w:val="24"/>
        </w:rPr>
        <w:t>d</w:t>
      </w:r>
      <w:r>
        <w:rPr>
          <w:rFonts w:cstheme="minorHAnsi"/>
          <w:sz w:val="24"/>
          <w:szCs w:val="24"/>
        </w:rPr>
        <w:t xml:space="preserve"> more discussion on substance use at next meeting, as well as </w:t>
      </w:r>
      <w:r w:rsidR="004F25F1">
        <w:rPr>
          <w:rFonts w:cstheme="minorHAnsi"/>
          <w:sz w:val="24"/>
          <w:szCs w:val="24"/>
        </w:rPr>
        <w:t>reviewing the</w:t>
      </w:r>
      <w:r>
        <w:rPr>
          <w:rFonts w:cstheme="minorHAnsi"/>
          <w:sz w:val="24"/>
          <w:szCs w:val="24"/>
        </w:rPr>
        <w:t xml:space="preserve"> SEOW Member survey results then. </w:t>
      </w:r>
    </w:p>
    <w:p w14:paraId="23D2486E" w14:textId="64D21479" w:rsidR="00CC6EC3" w:rsidRPr="00004117" w:rsidRDefault="00FE258F" w:rsidP="001273A0">
      <w:pPr>
        <w:pStyle w:val="ListParagraph"/>
        <w:numPr>
          <w:ilvl w:val="0"/>
          <w:numId w:val="11"/>
        </w:numPr>
        <w:spacing w:after="0" w:line="240" w:lineRule="auto"/>
        <w:rPr>
          <w:rFonts w:cstheme="minorHAnsi"/>
          <w:sz w:val="24"/>
          <w:szCs w:val="24"/>
        </w:rPr>
      </w:pPr>
      <w:r>
        <w:rPr>
          <w:rFonts w:cstheme="minorHAnsi"/>
          <w:b/>
          <w:bCs/>
          <w:sz w:val="24"/>
          <w:szCs w:val="24"/>
        </w:rPr>
        <w:t xml:space="preserve">Scott </w:t>
      </w:r>
      <w:r>
        <w:rPr>
          <w:rFonts w:cstheme="minorHAnsi"/>
          <w:sz w:val="24"/>
          <w:szCs w:val="24"/>
        </w:rPr>
        <w:t xml:space="preserve">also </w:t>
      </w:r>
      <w:r w:rsidR="00324D33">
        <w:rPr>
          <w:rFonts w:cstheme="minorHAnsi"/>
          <w:sz w:val="24"/>
          <w:szCs w:val="24"/>
        </w:rPr>
        <w:t xml:space="preserve">asked members </w:t>
      </w:r>
      <w:r>
        <w:rPr>
          <w:rFonts w:cstheme="minorHAnsi"/>
          <w:sz w:val="24"/>
          <w:szCs w:val="24"/>
        </w:rPr>
        <w:t xml:space="preserve">to </w:t>
      </w:r>
      <w:r w:rsidR="00324D33">
        <w:rPr>
          <w:rFonts w:cstheme="minorHAnsi"/>
          <w:sz w:val="24"/>
          <w:szCs w:val="24"/>
        </w:rPr>
        <w:t>review</w:t>
      </w:r>
      <w:r>
        <w:rPr>
          <w:rFonts w:cstheme="minorHAnsi"/>
          <w:sz w:val="24"/>
          <w:szCs w:val="24"/>
        </w:rPr>
        <w:t xml:space="preserve"> the website</w:t>
      </w:r>
      <w:r w:rsidR="00324D33">
        <w:rPr>
          <w:rFonts w:cstheme="minorHAnsi"/>
          <w:sz w:val="24"/>
          <w:szCs w:val="24"/>
        </w:rPr>
        <w:t xml:space="preserve"> </w:t>
      </w:r>
      <w:r>
        <w:rPr>
          <w:rFonts w:cstheme="minorHAnsi"/>
          <w:sz w:val="24"/>
          <w:szCs w:val="24"/>
        </w:rPr>
        <w:t xml:space="preserve">to review what may be necessary and relevant. </w:t>
      </w:r>
    </w:p>
    <w:p w14:paraId="6242B623" w14:textId="2519ABBF" w:rsidR="00077A6A" w:rsidRPr="00077A6A" w:rsidRDefault="00077A6A" w:rsidP="001273A0">
      <w:pPr>
        <w:pStyle w:val="NormalWeb"/>
        <w:rPr>
          <w:rFonts w:asciiTheme="minorHAnsi" w:hAnsiTheme="minorHAnsi" w:cstheme="minorHAnsi"/>
          <w:color w:val="000000"/>
        </w:rPr>
      </w:pPr>
      <w:r w:rsidRPr="00077A6A">
        <w:rPr>
          <w:rFonts w:asciiTheme="minorHAnsi" w:hAnsiTheme="minorHAnsi" w:cstheme="minorHAnsi"/>
          <w:color w:val="000000"/>
        </w:rPr>
        <w:t>Meeting Adjourned at</w:t>
      </w:r>
      <w:r>
        <w:rPr>
          <w:rFonts w:asciiTheme="minorHAnsi" w:hAnsiTheme="minorHAnsi" w:cstheme="minorHAnsi"/>
          <w:color w:val="000000"/>
        </w:rPr>
        <w:t xml:space="preserve"> </w:t>
      </w:r>
      <w:r w:rsidR="00FE258F">
        <w:rPr>
          <w:rFonts w:asciiTheme="minorHAnsi" w:hAnsiTheme="minorHAnsi" w:cstheme="minorHAnsi"/>
          <w:color w:val="000000"/>
        </w:rPr>
        <w:t>3:04</w:t>
      </w:r>
      <w:r w:rsidR="005C1830">
        <w:rPr>
          <w:rFonts w:asciiTheme="minorHAnsi" w:hAnsiTheme="minorHAnsi" w:cstheme="minorHAnsi"/>
          <w:color w:val="000000"/>
        </w:rPr>
        <w:t xml:space="preserve"> pm</w:t>
      </w:r>
    </w:p>
    <w:p w14:paraId="53234C79" w14:textId="3ABF120A" w:rsidR="009E3660" w:rsidRPr="00CC6EC3" w:rsidRDefault="001273A0" w:rsidP="001273A0">
      <w:pPr>
        <w:pStyle w:val="NormalWeb"/>
        <w:rPr>
          <w:rFonts w:asciiTheme="minorHAnsi" w:hAnsiTheme="minorHAnsi" w:cstheme="minorHAnsi"/>
          <w:color w:val="000000"/>
        </w:rPr>
      </w:pPr>
      <w:r w:rsidRPr="00CC6EC3">
        <w:rPr>
          <w:rFonts w:asciiTheme="minorHAnsi" w:hAnsiTheme="minorHAnsi" w:cstheme="minorHAnsi"/>
          <w:color w:val="000000"/>
          <w:u w:val="single"/>
        </w:rPr>
        <w:t>Next meeting:</w:t>
      </w:r>
      <w:r w:rsidR="00077A6A" w:rsidRPr="00CC6EC3">
        <w:rPr>
          <w:rFonts w:asciiTheme="minorHAnsi" w:hAnsiTheme="minorHAnsi" w:cstheme="minorHAnsi"/>
          <w:color w:val="000000"/>
        </w:rPr>
        <w:t xml:space="preserve"> T</w:t>
      </w:r>
      <w:r w:rsidRPr="00CC6EC3">
        <w:rPr>
          <w:rFonts w:asciiTheme="minorHAnsi" w:hAnsiTheme="minorHAnsi" w:cstheme="minorHAnsi"/>
          <w:color w:val="000000"/>
        </w:rPr>
        <w:t>entatively</w:t>
      </w:r>
      <w:r w:rsidR="00CC6EC3" w:rsidRPr="00CC6EC3">
        <w:rPr>
          <w:rFonts w:asciiTheme="minorHAnsi" w:hAnsiTheme="minorHAnsi" w:cstheme="minorHAnsi"/>
        </w:rPr>
        <w:t xml:space="preserve"> scheduled for April 22, 2021, 2-3pm.</w:t>
      </w:r>
    </w:p>
    <w:p w14:paraId="420503E6" w14:textId="77777777" w:rsidR="001273A0" w:rsidRDefault="001273A0" w:rsidP="001273A0">
      <w:pPr>
        <w:spacing w:after="0" w:line="240" w:lineRule="auto"/>
        <w:rPr>
          <w:rFonts w:cstheme="minorHAnsi"/>
          <w:sz w:val="24"/>
          <w:szCs w:val="24"/>
          <w:u w:val="single"/>
        </w:rPr>
      </w:pPr>
    </w:p>
    <w:p w14:paraId="75B3A35F" w14:textId="77777777" w:rsidR="001273A0" w:rsidRPr="001273A0" w:rsidRDefault="001273A0">
      <w:pPr>
        <w:rPr>
          <w:b/>
        </w:rPr>
      </w:pPr>
    </w:p>
    <w:sectPr w:rsidR="001273A0" w:rsidRPr="001273A0" w:rsidSect="00552F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A0406" w14:textId="77777777" w:rsidR="00CD7A7B" w:rsidRDefault="00CD7A7B" w:rsidP="001E3603">
      <w:pPr>
        <w:spacing w:after="0" w:line="240" w:lineRule="auto"/>
      </w:pPr>
      <w:r>
        <w:separator/>
      </w:r>
    </w:p>
  </w:endnote>
  <w:endnote w:type="continuationSeparator" w:id="0">
    <w:p w14:paraId="377162EC" w14:textId="77777777" w:rsidR="00CD7A7B" w:rsidRDefault="00CD7A7B" w:rsidP="001E3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243BA" w14:textId="77777777" w:rsidR="00CD7A7B" w:rsidRDefault="00CD7A7B" w:rsidP="001E3603">
      <w:pPr>
        <w:spacing w:after="0" w:line="240" w:lineRule="auto"/>
      </w:pPr>
      <w:r>
        <w:separator/>
      </w:r>
    </w:p>
  </w:footnote>
  <w:footnote w:type="continuationSeparator" w:id="0">
    <w:p w14:paraId="5BB0208C" w14:textId="77777777" w:rsidR="00CD7A7B" w:rsidRDefault="00CD7A7B" w:rsidP="001E3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B3E53"/>
    <w:multiLevelType w:val="hybridMultilevel"/>
    <w:tmpl w:val="B0B21CE2"/>
    <w:lvl w:ilvl="0" w:tplc="04090019">
      <w:start w:val="1"/>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74C58"/>
    <w:multiLevelType w:val="hybridMultilevel"/>
    <w:tmpl w:val="DFD69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E1938"/>
    <w:multiLevelType w:val="hybridMultilevel"/>
    <w:tmpl w:val="43E4D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D416B"/>
    <w:multiLevelType w:val="hybridMultilevel"/>
    <w:tmpl w:val="836C6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83241"/>
    <w:multiLevelType w:val="hybridMultilevel"/>
    <w:tmpl w:val="B0B21CE2"/>
    <w:lvl w:ilvl="0" w:tplc="04090019">
      <w:start w:val="1"/>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65224"/>
    <w:multiLevelType w:val="hybridMultilevel"/>
    <w:tmpl w:val="6EAC33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A1789"/>
    <w:multiLevelType w:val="hybridMultilevel"/>
    <w:tmpl w:val="BA840FFE"/>
    <w:lvl w:ilvl="0" w:tplc="1B90D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2523CF"/>
    <w:multiLevelType w:val="hybridMultilevel"/>
    <w:tmpl w:val="E336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1551CC"/>
    <w:multiLevelType w:val="hybridMultilevel"/>
    <w:tmpl w:val="B09E4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496BED"/>
    <w:multiLevelType w:val="hybridMultilevel"/>
    <w:tmpl w:val="97BC6F3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247708"/>
    <w:multiLevelType w:val="hybridMultilevel"/>
    <w:tmpl w:val="8EAA9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A94DB9"/>
    <w:multiLevelType w:val="hybridMultilevel"/>
    <w:tmpl w:val="A71E93A8"/>
    <w:lvl w:ilvl="0" w:tplc="47E0D396">
      <w:start w:val="1"/>
      <w:numFmt w:val="decimal"/>
      <w:lvlText w:val="%1."/>
      <w:lvlJc w:val="left"/>
      <w:pPr>
        <w:ind w:left="720" w:hanging="360"/>
      </w:pPr>
      <w:rPr>
        <w:rFonts w:hint="default"/>
        <w:u w:val="none"/>
      </w:rPr>
    </w:lvl>
    <w:lvl w:ilvl="1" w:tplc="097C2F58">
      <w:start w:val="1"/>
      <w:numFmt w:val="lowerLetter"/>
      <w:lvlText w:val="%2."/>
      <w:lvlJc w:val="left"/>
      <w:pPr>
        <w:ind w:left="1440" w:hanging="360"/>
      </w:pPr>
      <w:rPr>
        <w:rFonts w:asciiTheme="minorHAnsi" w:eastAsia="Times New Roman" w:hAnsiTheme="minorHAnsi" w:cstheme="minorHAnsi"/>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3"/>
  </w:num>
  <w:num w:numId="5">
    <w:abstractNumId w:val="0"/>
  </w:num>
  <w:num w:numId="6">
    <w:abstractNumId w:val="8"/>
  </w:num>
  <w:num w:numId="7">
    <w:abstractNumId w:val="1"/>
  </w:num>
  <w:num w:numId="8">
    <w:abstractNumId w:val="6"/>
  </w:num>
  <w:num w:numId="9">
    <w:abstractNumId w:val="2"/>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A0"/>
    <w:rsid w:val="00004117"/>
    <w:rsid w:val="00077A6A"/>
    <w:rsid w:val="000A5DBE"/>
    <w:rsid w:val="000D4E01"/>
    <w:rsid w:val="001273A0"/>
    <w:rsid w:val="001329EF"/>
    <w:rsid w:val="00157182"/>
    <w:rsid w:val="0018637D"/>
    <w:rsid w:val="001E3603"/>
    <w:rsid w:val="002940C4"/>
    <w:rsid w:val="002D2E84"/>
    <w:rsid w:val="003000BA"/>
    <w:rsid w:val="00324D33"/>
    <w:rsid w:val="0032598A"/>
    <w:rsid w:val="00367615"/>
    <w:rsid w:val="00456231"/>
    <w:rsid w:val="004F25F1"/>
    <w:rsid w:val="004F75FA"/>
    <w:rsid w:val="0054142C"/>
    <w:rsid w:val="00552FBD"/>
    <w:rsid w:val="00574C52"/>
    <w:rsid w:val="005C1830"/>
    <w:rsid w:val="005E08FC"/>
    <w:rsid w:val="00676EC4"/>
    <w:rsid w:val="00693893"/>
    <w:rsid w:val="006C5413"/>
    <w:rsid w:val="00757CA9"/>
    <w:rsid w:val="007617DE"/>
    <w:rsid w:val="00787649"/>
    <w:rsid w:val="0089545A"/>
    <w:rsid w:val="009333AD"/>
    <w:rsid w:val="009465EA"/>
    <w:rsid w:val="00963BB1"/>
    <w:rsid w:val="00990A8B"/>
    <w:rsid w:val="009A442E"/>
    <w:rsid w:val="009E3660"/>
    <w:rsid w:val="00A726AD"/>
    <w:rsid w:val="00A75201"/>
    <w:rsid w:val="00AC71B9"/>
    <w:rsid w:val="00C05161"/>
    <w:rsid w:val="00C94D11"/>
    <w:rsid w:val="00CC6EC3"/>
    <w:rsid w:val="00CD7A7B"/>
    <w:rsid w:val="00D80813"/>
    <w:rsid w:val="00DE540E"/>
    <w:rsid w:val="00E116D0"/>
    <w:rsid w:val="00E25954"/>
    <w:rsid w:val="00E91A88"/>
    <w:rsid w:val="00EB0C34"/>
    <w:rsid w:val="00F55131"/>
    <w:rsid w:val="00FE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66F0"/>
  <w14:defaultImageDpi w14:val="32767"/>
  <w15:chartTrackingRefBased/>
  <w15:docId w15:val="{9282DEC5-C1DA-FE40-8071-C01C92FB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273A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73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7A6A"/>
    <w:pPr>
      <w:ind w:left="720"/>
      <w:contextualSpacing/>
    </w:pPr>
  </w:style>
  <w:style w:type="character" w:styleId="Hyperlink">
    <w:name w:val="Hyperlink"/>
    <w:basedOn w:val="DefaultParagraphFont"/>
    <w:uiPriority w:val="99"/>
    <w:unhideWhenUsed/>
    <w:rsid w:val="001E3603"/>
    <w:rPr>
      <w:color w:val="0563C1" w:themeColor="hyperlink"/>
      <w:u w:val="single"/>
    </w:rPr>
  </w:style>
  <w:style w:type="character" w:styleId="UnresolvedMention">
    <w:name w:val="Unresolved Mention"/>
    <w:basedOn w:val="DefaultParagraphFont"/>
    <w:uiPriority w:val="99"/>
    <w:rsid w:val="001E3603"/>
    <w:rPr>
      <w:color w:val="605E5C"/>
      <w:shd w:val="clear" w:color="auto" w:fill="E1DFDD"/>
    </w:rPr>
  </w:style>
  <w:style w:type="paragraph" w:styleId="Header">
    <w:name w:val="header"/>
    <w:basedOn w:val="Normal"/>
    <w:link w:val="HeaderChar"/>
    <w:uiPriority w:val="99"/>
    <w:unhideWhenUsed/>
    <w:rsid w:val="001E3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603"/>
    <w:rPr>
      <w:sz w:val="22"/>
      <w:szCs w:val="22"/>
    </w:rPr>
  </w:style>
  <w:style w:type="paragraph" w:styleId="Footer">
    <w:name w:val="footer"/>
    <w:basedOn w:val="Normal"/>
    <w:link w:val="FooterChar"/>
    <w:uiPriority w:val="99"/>
    <w:unhideWhenUsed/>
    <w:rsid w:val="001E3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6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0975">
      <w:bodyDiv w:val="1"/>
      <w:marLeft w:val="0"/>
      <w:marRight w:val="0"/>
      <w:marTop w:val="0"/>
      <w:marBottom w:val="0"/>
      <w:divBdr>
        <w:top w:val="none" w:sz="0" w:space="0" w:color="auto"/>
        <w:left w:val="none" w:sz="0" w:space="0" w:color="auto"/>
        <w:bottom w:val="none" w:sz="0" w:space="0" w:color="auto"/>
        <w:right w:val="none" w:sz="0" w:space="0" w:color="auto"/>
      </w:divBdr>
    </w:div>
    <w:div w:id="158665743">
      <w:bodyDiv w:val="1"/>
      <w:marLeft w:val="0"/>
      <w:marRight w:val="0"/>
      <w:marTop w:val="0"/>
      <w:marBottom w:val="0"/>
      <w:divBdr>
        <w:top w:val="none" w:sz="0" w:space="0" w:color="auto"/>
        <w:left w:val="none" w:sz="0" w:space="0" w:color="auto"/>
        <w:bottom w:val="none" w:sz="0" w:space="0" w:color="auto"/>
        <w:right w:val="none" w:sz="0" w:space="0" w:color="auto"/>
      </w:divBdr>
    </w:div>
    <w:div w:id="1094011604">
      <w:bodyDiv w:val="1"/>
      <w:marLeft w:val="0"/>
      <w:marRight w:val="0"/>
      <w:marTop w:val="0"/>
      <w:marBottom w:val="0"/>
      <w:divBdr>
        <w:top w:val="none" w:sz="0" w:space="0" w:color="auto"/>
        <w:left w:val="none" w:sz="0" w:space="0" w:color="auto"/>
        <w:bottom w:val="none" w:sz="0" w:space="0" w:color="auto"/>
        <w:right w:val="none" w:sz="0" w:space="0" w:color="auto"/>
      </w:divBdr>
    </w:div>
    <w:div w:id="1460494091">
      <w:bodyDiv w:val="1"/>
      <w:marLeft w:val="0"/>
      <w:marRight w:val="0"/>
      <w:marTop w:val="0"/>
      <w:marBottom w:val="0"/>
      <w:divBdr>
        <w:top w:val="none" w:sz="0" w:space="0" w:color="auto"/>
        <w:left w:val="none" w:sz="0" w:space="0" w:color="auto"/>
        <w:bottom w:val="none" w:sz="0" w:space="0" w:color="auto"/>
        <w:right w:val="none" w:sz="0" w:space="0" w:color="auto"/>
      </w:divBdr>
    </w:div>
    <w:div w:id="1704673546">
      <w:bodyDiv w:val="1"/>
      <w:marLeft w:val="0"/>
      <w:marRight w:val="0"/>
      <w:marTop w:val="0"/>
      <w:marBottom w:val="0"/>
      <w:divBdr>
        <w:top w:val="none" w:sz="0" w:space="0" w:color="auto"/>
        <w:left w:val="none" w:sz="0" w:space="0" w:color="auto"/>
        <w:bottom w:val="none" w:sz="0" w:space="0" w:color="auto"/>
        <w:right w:val="none" w:sz="0" w:space="0" w:color="auto"/>
      </w:divBdr>
    </w:div>
    <w:div w:id="202843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h.illinois.gov/sites/default/files/publications/maternal-marijuana-use-fact-sheet-20181-19-20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ys.cprd.illinoi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ow.cprd.illinois.edu/category/covid-19/" TargetMode="External"/><Relationship Id="rId5" Type="http://schemas.openxmlformats.org/officeDocument/2006/relationships/footnotes" Target="footnotes.xml"/><Relationship Id="rId10" Type="http://schemas.openxmlformats.org/officeDocument/2006/relationships/hyperlink" Target="https://www.dph.illinois.gov/data-statistics/prams" TargetMode="External"/><Relationship Id="rId4" Type="http://schemas.openxmlformats.org/officeDocument/2006/relationships/webSettings" Target="webSettings.xml"/><Relationship Id="rId9" Type="http://schemas.openxmlformats.org/officeDocument/2006/relationships/hyperlink" Target="https://www.dph.illinois.gov/sites/default/files/publications/2019-maternal-opioid-use-fact-sheet12-24-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1152</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beckykdiamond@gmail.com</dc:creator>
  <cp:keywords/>
  <dc:description/>
  <cp:lastModifiedBy>Crystal Reinhart</cp:lastModifiedBy>
  <cp:revision>5</cp:revision>
  <dcterms:created xsi:type="dcterms:W3CDTF">2021-04-10T20:38:00Z</dcterms:created>
  <dcterms:modified xsi:type="dcterms:W3CDTF">2021-04-18T14:43:00Z</dcterms:modified>
</cp:coreProperties>
</file>